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D8" w:rsidRPr="00414529" w:rsidRDefault="008906D8" w:rsidP="00871792">
      <w:pPr>
        <w:spacing w:line="780" w:lineRule="exact"/>
        <w:ind w:firstLine="880"/>
        <w:jc w:val="right"/>
        <w:rPr>
          <w:sz w:val="44"/>
          <w:szCs w:val="44"/>
        </w:rPr>
      </w:pPr>
    </w:p>
    <w:p w:rsidR="008906D8" w:rsidRPr="00414529" w:rsidRDefault="008906D8" w:rsidP="00871792">
      <w:pPr>
        <w:wordWrap w:val="0"/>
        <w:spacing w:line="620" w:lineRule="exact"/>
        <w:ind w:firstLine="640"/>
        <w:jc w:val="right"/>
        <w:rPr>
          <w:rFonts w:eastAsia="方正仿宋_GBK"/>
          <w:sz w:val="32"/>
          <w:szCs w:val="32"/>
        </w:rPr>
      </w:pPr>
      <w:r w:rsidRPr="00414529">
        <w:rPr>
          <w:rFonts w:eastAsia="方正仿宋_GBK" w:cs="方正仿宋简体" w:hint="eastAsia"/>
          <w:sz w:val="32"/>
          <w:szCs w:val="32"/>
        </w:rPr>
        <w:t>安府办函〔</w:t>
      </w:r>
      <w:r w:rsidRPr="00414529">
        <w:rPr>
          <w:rFonts w:eastAsia="方正仿宋_GBK"/>
          <w:sz w:val="32"/>
          <w:szCs w:val="32"/>
        </w:rPr>
        <w:t>2021</w:t>
      </w:r>
      <w:r w:rsidRPr="00414529">
        <w:rPr>
          <w:rFonts w:eastAsia="方正仿宋_GBK" w:cs="方正仿宋简体" w:hint="eastAsia"/>
          <w:sz w:val="32"/>
          <w:szCs w:val="32"/>
        </w:rPr>
        <w:t>〕</w:t>
      </w:r>
      <w:r w:rsidRPr="00414529">
        <w:rPr>
          <w:rFonts w:eastAsia="方正仿宋_GBK" w:cs="方正仿宋简体"/>
          <w:sz w:val="32"/>
          <w:szCs w:val="32"/>
        </w:rPr>
        <w:t>20</w:t>
      </w:r>
      <w:r w:rsidRPr="00414529">
        <w:rPr>
          <w:rFonts w:eastAsia="方正仿宋_GBK" w:cs="方正仿宋简体" w:hint="eastAsia"/>
          <w:sz w:val="32"/>
          <w:szCs w:val="32"/>
        </w:rPr>
        <w:t>号</w:t>
      </w:r>
    </w:p>
    <w:p w:rsidR="008906D8" w:rsidRPr="00414529" w:rsidRDefault="008906D8" w:rsidP="00871792">
      <w:pPr>
        <w:spacing w:line="900" w:lineRule="exact"/>
        <w:ind w:firstLine="879"/>
        <w:jc w:val="right"/>
        <w:rPr>
          <w:rFonts w:eastAsia="方正小标宋_GBK"/>
          <w:sz w:val="44"/>
          <w:szCs w:val="44"/>
        </w:rPr>
      </w:pPr>
    </w:p>
    <w:p w:rsidR="008906D8" w:rsidRPr="00414529" w:rsidRDefault="008906D8" w:rsidP="00871792">
      <w:pPr>
        <w:pStyle w:val="BodyText"/>
        <w:widowControl w:val="0"/>
        <w:spacing w:after="0" w:line="660" w:lineRule="exact"/>
        <w:jc w:val="center"/>
        <w:rPr>
          <w:rFonts w:eastAsia="方正小标宋_GBK" w:cs="方正小标宋_GBK"/>
          <w:kern w:val="2"/>
          <w:sz w:val="44"/>
          <w:szCs w:val="44"/>
        </w:rPr>
      </w:pPr>
      <w:r w:rsidRPr="00414529">
        <w:rPr>
          <w:rFonts w:eastAsia="方正小标宋_GBK" w:cs="方正小标宋_GBK" w:hint="eastAsia"/>
          <w:kern w:val="2"/>
          <w:sz w:val="44"/>
          <w:szCs w:val="44"/>
        </w:rPr>
        <w:t>安岳县人民政府办公室</w:t>
      </w:r>
    </w:p>
    <w:p w:rsidR="008906D8" w:rsidRPr="00414529" w:rsidRDefault="008906D8" w:rsidP="00871792">
      <w:pPr>
        <w:pStyle w:val="BodyText"/>
        <w:widowControl w:val="0"/>
        <w:spacing w:after="0" w:line="660" w:lineRule="exact"/>
        <w:jc w:val="center"/>
        <w:rPr>
          <w:rFonts w:eastAsia="方正小标宋_GBK" w:cs="方正小标宋_GBK"/>
          <w:kern w:val="2"/>
          <w:sz w:val="44"/>
          <w:szCs w:val="44"/>
        </w:rPr>
      </w:pPr>
      <w:r w:rsidRPr="00414529">
        <w:rPr>
          <w:rFonts w:eastAsia="方正小标宋_GBK" w:cs="方正小标宋_GBK" w:hint="eastAsia"/>
          <w:kern w:val="2"/>
          <w:sz w:val="44"/>
          <w:szCs w:val="44"/>
        </w:rPr>
        <w:t>关于成立安岳县新型城镇化工作暨城乡融合</w:t>
      </w:r>
    </w:p>
    <w:p w:rsidR="008906D8" w:rsidRPr="00414529" w:rsidRDefault="008906D8" w:rsidP="00871792">
      <w:pPr>
        <w:pStyle w:val="BodyText"/>
        <w:widowControl w:val="0"/>
        <w:spacing w:after="0" w:line="660" w:lineRule="exact"/>
        <w:jc w:val="center"/>
        <w:rPr>
          <w:rFonts w:eastAsia="方正小标宋_GBK" w:cs="方正小标宋_GBK"/>
          <w:kern w:val="2"/>
          <w:sz w:val="44"/>
          <w:szCs w:val="44"/>
        </w:rPr>
      </w:pPr>
      <w:r w:rsidRPr="00414529">
        <w:rPr>
          <w:rFonts w:eastAsia="方正小标宋_GBK" w:cs="方正小标宋_GBK" w:hint="eastAsia"/>
          <w:kern w:val="2"/>
          <w:sz w:val="44"/>
          <w:szCs w:val="44"/>
        </w:rPr>
        <w:t>发展工作领导小组的通知</w:t>
      </w:r>
    </w:p>
    <w:p w:rsidR="008906D8" w:rsidRPr="00414529" w:rsidRDefault="008906D8" w:rsidP="00871792">
      <w:pPr>
        <w:spacing w:line="400" w:lineRule="exact"/>
        <w:rPr>
          <w:rFonts w:eastAsia="方正仿宋_GBK" w:cs="方正仿宋_GBK"/>
          <w:sz w:val="32"/>
          <w:szCs w:val="32"/>
        </w:rPr>
      </w:pPr>
    </w:p>
    <w:p w:rsidR="008906D8" w:rsidRPr="00414529" w:rsidRDefault="008906D8" w:rsidP="00871792">
      <w:pPr>
        <w:spacing w:line="580" w:lineRule="exact"/>
        <w:rPr>
          <w:rFonts w:eastAsia="方正仿宋_GBK" w:cs="方正仿宋_GBK"/>
          <w:sz w:val="32"/>
          <w:szCs w:val="32"/>
        </w:rPr>
      </w:pPr>
      <w:r w:rsidRPr="00414529">
        <w:rPr>
          <w:rFonts w:eastAsia="方正仿宋_GBK" w:cs="方正仿宋_GBK" w:hint="eastAsia"/>
          <w:sz w:val="32"/>
          <w:szCs w:val="32"/>
        </w:rPr>
        <w:t>各乡镇（街道）人民政府（办事处），龙台发展区管委会，县级各部门：</w:t>
      </w:r>
    </w:p>
    <w:p w:rsidR="008906D8" w:rsidRPr="00414529" w:rsidRDefault="008906D8" w:rsidP="00871792">
      <w:pPr>
        <w:spacing w:line="580" w:lineRule="exact"/>
        <w:ind w:rightChars="-114" w:right="-274" w:firstLineChars="200" w:firstLine="640"/>
        <w:rPr>
          <w:rFonts w:eastAsia="方正仿宋_GBK" w:cs="方正仿宋_GBK"/>
          <w:b/>
          <w:bCs/>
          <w:sz w:val="32"/>
          <w:szCs w:val="32"/>
        </w:rPr>
      </w:pPr>
      <w:r w:rsidRPr="00414529">
        <w:rPr>
          <w:rFonts w:eastAsia="方正仿宋_GBK" w:cs="方正仿宋_GBK" w:hint="eastAsia"/>
          <w:sz w:val="32"/>
          <w:szCs w:val="32"/>
        </w:rPr>
        <w:t>为认真贯彻落实党中央国务院、省委省政府和市委市政府关于推进新型城镇化和城乡融合发展重大战略部署，经县政府同意，成立县新型城镇化工作暨城乡融合发展工作领导小组，现将组成人员名单通知如下。</w:t>
      </w:r>
    </w:p>
    <w:p w:rsidR="008906D8" w:rsidRPr="00414529" w:rsidRDefault="008906D8" w:rsidP="00871792">
      <w:pPr>
        <w:spacing w:line="580" w:lineRule="exact"/>
        <w:ind w:leftChars="266" w:left="3198" w:hangingChars="800" w:hanging="2560"/>
        <w:rPr>
          <w:rFonts w:eastAsia="方正仿宋_GBK" w:cs="方正仿宋_GBK"/>
          <w:sz w:val="32"/>
          <w:szCs w:val="32"/>
        </w:rPr>
      </w:pPr>
      <w:r w:rsidRPr="00414529">
        <w:rPr>
          <w:rFonts w:eastAsia="方正黑体_GBK" w:cs="方正黑体_GBK" w:hint="eastAsia"/>
          <w:sz w:val="32"/>
          <w:szCs w:val="32"/>
        </w:rPr>
        <w:t>组</w:t>
      </w:r>
      <w:r w:rsidRPr="00414529">
        <w:rPr>
          <w:rFonts w:eastAsia="方正黑体_GBK" w:cs="方正黑体_GBK"/>
          <w:sz w:val="32"/>
          <w:szCs w:val="32"/>
        </w:rPr>
        <w:t xml:space="preserve">  </w:t>
      </w:r>
      <w:r w:rsidRPr="00414529">
        <w:rPr>
          <w:rFonts w:eastAsia="方正黑体_GBK" w:cs="方正黑体_GBK" w:hint="eastAsia"/>
          <w:sz w:val="32"/>
          <w:szCs w:val="32"/>
        </w:rPr>
        <w:t>长：</w:t>
      </w:r>
      <w:r w:rsidRPr="00414529">
        <w:rPr>
          <w:rFonts w:eastAsia="方正仿宋_GBK" w:cs="方正仿宋_GBK" w:hint="eastAsia"/>
          <w:sz w:val="32"/>
          <w:szCs w:val="32"/>
        </w:rPr>
        <w:t>鄢</w:t>
      </w:r>
      <w:r w:rsidRPr="00414529">
        <w:rPr>
          <w:rFonts w:eastAsia="方正仿宋_GBK" w:cs="方正仿宋_GBK"/>
          <w:sz w:val="32"/>
          <w:szCs w:val="32"/>
        </w:rPr>
        <w:t xml:space="preserve">  </w:t>
      </w:r>
      <w:r w:rsidRPr="00414529">
        <w:rPr>
          <w:rFonts w:eastAsia="方正仿宋_GBK" w:cs="方正仿宋_GBK" w:hint="eastAsia"/>
          <w:sz w:val="32"/>
          <w:szCs w:val="32"/>
        </w:rPr>
        <w:t>华</w:t>
      </w:r>
      <w:r w:rsidRPr="00414529">
        <w:rPr>
          <w:rFonts w:eastAsia="方正仿宋_GBK" w:cs="方正仿宋_GBK"/>
          <w:sz w:val="32"/>
          <w:szCs w:val="32"/>
        </w:rPr>
        <w:t xml:space="preserve">  </w:t>
      </w:r>
      <w:r w:rsidRPr="00414529">
        <w:rPr>
          <w:rFonts w:eastAsia="方正仿宋_GBK" w:cs="方正仿宋_GBK" w:hint="eastAsia"/>
          <w:sz w:val="32"/>
          <w:szCs w:val="32"/>
        </w:rPr>
        <w:t>县委常委、县政府常务副县长，龙台发展区党工委书记、管委会主任</w:t>
      </w:r>
    </w:p>
    <w:p w:rsidR="008906D8" w:rsidRPr="00414529" w:rsidRDefault="008906D8" w:rsidP="00871792">
      <w:pPr>
        <w:spacing w:line="580" w:lineRule="exact"/>
        <w:ind w:firstLineChars="200" w:firstLine="640"/>
        <w:rPr>
          <w:rFonts w:eastAsia="方正仿宋_GBK" w:cs="方正仿宋_GBK"/>
          <w:sz w:val="32"/>
          <w:szCs w:val="32"/>
        </w:rPr>
      </w:pPr>
      <w:r w:rsidRPr="00414529">
        <w:rPr>
          <w:rFonts w:eastAsia="方正黑体_GBK" w:cs="方正黑体_GBK" w:hint="eastAsia"/>
          <w:sz w:val="32"/>
          <w:szCs w:val="32"/>
        </w:rPr>
        <w:t>副组长：</w:t>
      </w:r>
      <w:r w:rsidRPr="00414529">
        <w:rPr>
          <w:rFonts w:eastAsia="方正仿宋_GBK" w:cs="方正仿宋_GBK" w:hint="eastAsia"/>
          <w:sz w:val="32"/>
          <w:szCs w:val="32"/>
        </w:rPr>
        <w:t>刘</w:t>
      </w:r>
      <w:r w:rsidRPr="00414529">
        <w:rPr>
          <w:rFonts w:eastAsia="方正仿宋_GBK" w:cs="方正仿宋_GBK"/>
          <w:sz w:val="32"/>
          <w:szCs w:val="32"/>
        </w:rPr>
        <w:t xml:space="preserve">  </w:t>
      </w:r>
      <w:r w:rsidRPr="00414529">
        <w:rPr>
          <w:rFonts w:eastAsia="方正仿宋_GBK" w:cs="方正仿宋_GBK" w:hint="eastAsia"/>
          <w:sz w:val="32"/>
          <w:szCs w:val="32"/>
        </w:rPr>
        <w:t>毅</w:t>
      </w:r>
      <w:r w:rsidRPr="00414529">
        <w:rPr>
          <w:rFonts w:eastAsia="方正仿宋_GBK" w:cs="方正仿宋_GBK"/>
          <w:sz w:val="32"/>
          <w:szCs w:val="32"/>
        </w:rPr>
        <w:t xml:space="preserve">  </w:t>
      </w:r>
      <w:r w:rsidRPr="00414529">
        <w:rPr>
          <w:rFonts w:eastAsia="方正仿宋_GBK" w:cs="方正仿宋_GBK" w:hint="eastAsia"/>
          <w:sz w:val="32"/>
          <w:szCs w:val="32"/>
        </w:rPr>
        <w:t>县发展和改革局局长</w:t>
      </w:r>
    </w:p>
    <w:p w:rsidR="008906D8" w:rsidRPr="00414529" w:rsidRDefault="008906D8" w:rsidP="00871792">
      <w:pPr>
        <w:spacing w:line="580" w:lineRule="exact"/>
        <w:ind w:leftChars="798" w:left="3195" w:hangingChars="400" w:hanging="1280"/>
        <w:rPr>
          <w:rFonts w:eastAsia="方正仿宋_GBK" w:cs="方正仿宋_GBK"/>
          <w:sz w:val="32"/>
          <w:szCs w:val="32"/>
        </w:rPr>
      </w:pPr>
      <w:r w:rsidRPr="00414529">
        <w:rPr>
          <w:rFonts w:eastAsia="方正仿宋_GBK" w:cs="方正仿宋_GBK" w:hint="eastAsia"/>
          <w:sz w:val="32"/>
          <w:szCs w:val="32"/>
        </w:rPr>
        <w:t>吴鹏飞</w:t>
      </w:r>
      <w:r w:rsidRPr="00414529">
        <w:rPr>
          <w:rFonts w:eastAsia="方正仿宋_GBK" w:cs="方正仿宋_GBK"/>
          <w:sz w:val="32"/>
          <w:szCs w:val="32"/>
        </w:rPr>
        <w:t xml:space="preserve">  </w:t>
      </w:r>
      <w:bookmarkStart w:id="0" w:name="_GoBack"/>
      <w:bookmarkEnd w:id="0"/>
      <w:r w:rsidRPr="00414529">
        <w:rPr>
          <w:rFonts w:eastAsia="方正仿宋_GBK" w:cs="方正仿宋_GBK" w:hint="eastAsia"/>
          <w:sz w:val="32"/>
          <w:szCs w:val="32"/>
        </w:rPr>
        <w:t>县政府督查室主任</w:t>
      </w:r>
    </w:p>
    <w:p w:rsidR="008906D8" w:rsidRPr="00414529" w:rsidRDefault="008906D8" w:rsidP="00871792">
      <w:pPr>
        <w:spacing w:line="580" w:lineRule="exact"/>
        <w:ind w:firstLineChars="200" w:firstLine="640"/>
        <w:rPr>
          <w:rFonts w:eastAsia="方正仿宋_GBK" w:cs="方正仿宋_GBK"/>
          <w:sz w:val="32"/>
          <w:szCs w:val="32"/>
        </w:rPr>
      </w:pPr>
      <w:r w:rsidRPr="00414529">
        <w:rPr>
          <w:rFonts w:eastAsia="方正黑体_GBK" w:cs="方正黑体_GBK" w:hint="eastAsia"/>
          <w:sz w:val="32"/>
          <w:szCs w:val="32"/>
        </w:rPr>
        <w:t>成</w:t>
      </w:r>
      <w:r w:rsidRPr="00414529">
        <w:rPr>
          <w:rFonts w:eastAsia="方正黑体_GBK" w:cs="方正黑体_GBK"/>
          <w:sz w:val="32"/>
          <w:szCs w:val="32"/>
        </w:rPr>
        <w:t xml:space="preserve">  </w:t>
      </w:r>
      <w:r w:rsidRPr="00414529">
        <w:rPr>
          <w:rFonts w:eastAsia="方正黑体_GBK" w:cs="方正黑体_GBK" w:hint="eastAsia"/>
          <w:sz w:val="32"/>
          <w:szCs w:val="32"/>
        </w:rPr>
        <w:t>员：</w:t>
      </w:r>
      <w:r w:rsidRPr="00414529">
        <w:rPr>
          <w:rFonts w:eastAsia="方正仿宋_GBK" w:cs="方正仿宋_GBK" w:hint="eastAsia"/>
          <w:sz w:val="32"/>
          <w:szCs w:val="32"/>
        </w:rPr>
        <w:t>杨志勇</w:t>
      </w:r>
      <w:r w:rsidRPr="00414529">
        <w:rPr>
          <w:rFonts w:eastAsia="方正仿宋_GBK" w:cs="方正仿宋_GBK"/>
          <w:sz w:val="32"/>
          <w:szCs w:val="32"/>
        </w:rPr>
        <w:t xml:space="preserve">  </w:t>
      </w:r>
      <w:r w:rsidRPr="00414529">
        <w:rPr>
          <w:rFonts w:eastAsia="方正仿宋_GBK" w:cs="方正仿宋_GBK" w:hint="eastAsia"/>
          <w:sz w:val="32"/>
          <w:szCs w:val="32"/>
        </w:rPr>
        <w:t>县委编办副主任</w:t>
      </w:r>
    </w:p>
    <w:p w:rsidR="008906D8" w:rsidRPr="00414529" w:rsidRDefault="008906D8" w:rsidP="00871792">
      <w:pPr>
        <w:spacing w:line="580" w:lineRule="exact"/>
        <w:ind w:firstLineChars="600" w:firstLine="1920"/>
        <w:rPr>
          <w:rFonts w:eastAsia="方正仿宋_GBK" w:cs="方正仿宋_GBK"/>
          <w:sz w:val="32"/>
          <w:szCs w:val="32"/>
        </w:rPr>
      </w:pPr>
      <w:r w:rsidRPr="00414529">
        <w:rPr>
          <w:rFonts w:eastAsia="方正仿宋_GBK" w:cs="方正仿宋_GBK" w:hint="eastAsia"/>
          <w:sz w:val="32"/>
          <w:szCs w:val="32"/>
        </w:rPr>
        <w:t>陈</w:t>
      </w:r>
      <w:r w:rsidRPr="00414529">
        <w:rPr>
          <w:rFonts w:eastAsia="方正仿宋_GBK" w:cs="方正仿宋_GBK"/>
          <w:sz w:val="32"/>
          <w:szCs w:val="32"/>
        </w:rPr>
        <w:t xml:space="preserve">  </w:t>
      </w:r>
      <w:r w:rsidRPr="00414529">
        <w:rPr>
          <w:rFonts w:eastAsia="方正仿宋_GBK" w:cs="方正仿宋_GBK" w:hint="eastAsia"/>
          <w:sz w:val="32"/>
          <w:szCs w:val="32"/>
        </w:rPr>
        <w:t>勤</w:t>
      </w:r>
      <w:r w:rsidRPr="00414529">
        <w:rPr>
          <w:rFonts w:eastAsia="方正仿宋_GBK" w:cs="方正仿宋_GBK"/>
          <w:sz w:val="32"/>
          <w:szCs w:val="32"/>
        </w:rPr>
        <w:t xml:space="preserve">  </w:t>
      </w:r>
      <w:r w:rsidRPr="00414529">
        <w:rPr>
          <w:rFonts w:eastAsia="方正仿宋_GBK" w:cs="方正仿宋_GBK" w:hint="eastAsia"/>
          <w:sz w:val="32"/>
          <w:szCs w:val="32"/>
        </w:rPr>
        <w:t>县发展和改革局副局长</w:t>
      </w:r>
    </w:p>
    <w:p w:rsidR="008906D8" w:rsidRPr="00414529" w:rsidRDefault="008906D8" w:rsidP="00871792">
      <w:pPr>
        <w:spacing w:line="580" w:lineRule="exact"/>
        <w:ind w:firstLineChars="600" w:firstLine="1920"/>
        <w:rPr>
          <w:rFonts w:eastAsia="方正仿宋_GBK" w:cs="方正仿宋_GBK"/>
          <w:sz w:val="32"/>
          <w:szCs w:val="32"/>
        </w:rPr>
      </w:pPr>
      <w:r w:rsidRPr="00414529">
        <w:rPr>
          <w:rFonts w:eastAsia="方正仿宋_GBK" w:cs="方正仿宋_GBK" w:hint="eastAsia"/>
          <w:sz w:val="32"/>
          <w:szCs w:val="32"/>
        </w:rPr>
        <w:t>李刚华</w:t>
      </w:r>
      <w:r w:rsidRPr="00414529">
        <w:rPr>
          <w:rFonts w:eastAsia="方正仿宋_GBK" w:cs="方正仿宋_GBK"/>
          <w:sz w:val="32"/>
          <w:szCs w:val="32"/>
        </w:rPr>
        <w:t xml:space="preserve">  </w:t>
      </w:r>
      <w:r w:rsidRPr="00414529">
        <w:rPr>
          <w:rFonts w:eastAsia="方正仿宋_GBK" w:cs="方正仿宋_GBK" w:hint="eastAsia"/>
          <w:sz w:val="32"/>
          <w:szCs w:val="32"/>
        </w:rPr>
        <w:t>县经济科技信息化局副局长</w:t>
      </w:r>
    </w:p>
    <w:p w:rsidR="008906D8" w:rsidRPr="00414529" w:rsidRDefault="008906D8" w:rsidP="00871792">
      <w:pPr>
        <w:spacing w:line="580" w:lineRule="exact"/>
        <w:ind w:firstLineChars="600" w:firstLine="1920"/>
        <w:rPr>
          <w:rFonts w:eastAsia="方正仿宋_GBK" w:cs="方正仿宋_GBK"/>
          <w:sz w:val="32"/>
          <w:szCs w:val="32"/>
        </w:rPr>
      </w:pPr>
      <w:r w:rsidRPr="00414529">
        <w:rPr>
          <w:rFonts w:eastAsia="方正仿宋_GBK" w:cs="方正仿宋_GBK" w:hint="eastAsia"/>
          <w:sz w:val="32"/>
          <w:szCs w:val="32"/>
        </w:rPr>
        <w:t>谭兴军</w:t>
      </w:r>
      <w:r w:rsidRPr="00414529">
        <w:rPr>
          <w:rFonts w:eastAsia="方正仿宋_GBK" w:cs="方正仿宋_GBK"/>
          <w:sz w:val="32"/>
          <w:szCs w:val="32"/>
        </w:rPr>
        <w:t xml:space="preserve">  </w:t>
      </w:r>
      <w:r w:rsidRPr="00414529">
        <w:rPr>
          <w:rFonts w:eastAsia="方正仿宋_GBK" w:cs="方正仿宋_GBK" w:hint="eastAsia"/>
          <w:sz w:val="32"/>
          <w:szCs w:val="32"/>
        </w:rPr>
        <w:t>县教育和体育局副局长</w:t>
      </w:r>
    </w:p>
    <w:p w:rsidR="008906D8" w:rsidRPr="00414529" w:rsidRDefault="008906D8" w:rsidP="00871792">
      <w:pPr>
        <w:spacing w:line="580" w:lineRule="exact"/>
        <w:ind w:firstLineChars="600" w:firstLine="1920"/>
        <w:rPr>
          <w:rFonts w:eastAsia="方正仿宋_GBK" w:cs="方正仿宋_GBK"/>
          <w:sz w:val="32"/>
          <w:szCs w:val="32"/>
        </w:rPr>
      </w:pPr>
      <w:r w:rsidRPr="00414529">
        <w:rPr>
          <w:rFonts w:eastAsia="方正仿宋_GBK" w:cs="方正仿宋_GBK" w:hint="eastAsia"/>
          <w:sz w:val="32"/>
          <w:szCs w:val="32"/>
        </w:rPr>
        <w:t>吴鹏飞</w:t>
      </w:r>
      <w:r w:rsidRPr="00414529">
        <w:rPr>
          <w:rFonts w:eastAsia="方正仿宋_GBK" w:cs="方正仿宋_GBK"/>
          <w:sz w:val="32"/>
          <w:szCs w:val="32"/>
        </w:rPr>
        <w:t xml:space="preserve">  </w:t>
      </w:r>
      <w:r w:rsidRPr="00414529">
        <w:rPr>
          <w:rFonts w:eastAsia="方正仿宋_GBK" w:cs="方正仿宋_GBK" w:hint="eastAsia"/>
          <w:sz w:val="32"/>
          <w:szCs w:val="32"/>
        </w:rPr>
        <w:t>县公安局副局长</w:t>
      </w:r>
    </w:p>
    <w:p w:rsidR="008906D8" w:rsidRPr="00414529" w:rsidRDefault="008906D8" w:rsidP="00871792">
      <w:pPr>
        <w:spacing w:line="580" w:lineRule="exact"/>
        <w:ind w:firstLineChars="600" w:firstLine="1920"/>
        <w:rPr>
          <w:rFonts w:eastAsia="方正仿宋_GBK" w:cs="方正仿宋_GBK"/>
          <w:sz w:val="32"/>
          <w:szCs w:val="32"/>
        </w:rPr>
        <w:sectPr w:rsidR="008906D8" w:rsidRPr="00414529" w:rsidSect="00871792">
          <w:footerReference w:type="even" r:id="rId6"/>
          <w:footerReference w:type="default" r:id="rId7"/>
          <w:pgSz w:w="11906" w:h="16838" w:code="9"/>
          <w:pgMar w:top="2155" w:right="1474" w:bottom="1134" w:left="1588" w:header="851" w:footer="992" w:gutter="0"/>
          <w:pgNumType w:fmt="numberInDash"/>
          <w:cols w:space="425"/>
          <w:docGrid w:type="lines" w:linePitch="312"/>
        </w:sectPr>
      </w:pPr>
    </w:p>
    <w:p w:rsidR="008906D8" w:rsidRPr="00414529" w:rsidRDefault="008906D8" w:rsidP="00871792">
      <w:pPr>
        <w:spacing w:line="560" w:lineRule="exact"/>
        <w:ind w:firstLineChars="600" w:firstLine="1920"/>
        <w:rPr>
          <w:rFonts w:eastAsia="方正仿宋_GBK" w:cs="方正仿宋_GBK"/>
          <w:sz w:val="32"/>
          <w:szCs w:val="32"/>
        </w:rPr>
      </w:pPr>
      <w:r w:rsidRPr="00414529">
        <w:rPr>
          <w:rFonts w:eastAsia="方正仿宋_GBK" w:cs="方正仿宋_GBK" w:hint="eastAsia"/>
          <w:sz w:val="32"/>
          <w:szCs w:val="32"/>
        </w:rPr>
        <w:t>杨秀革</w:t>
      </w:r>
      <w:r w:rsidRPr="00414529">
        <w:rPr>
          <w:rFonts w:eastAsia="方正仿宋_GBK" w:cs="方正仿宋_GBK"/>
          <w:sz w:val="32"/>
          <w:szCs w:val="32"/>
        </w:rPr>
        <w:t xml:space="preserve">  </w:t>
      </w:r>
      <w:r w:rsidRPr="00414529">
        <w:rPr>
          <w:rFonts w:eastAsia="方正仿宋_GBK" w:cs="方正仿宋_GBK" w:hint="eastAsia"/>
          <w:sz w:val="32"/>
          <w:szCs w:val="32"/>
        </w:rPr>
        <w:t>县民政局副局长</w:t>
      </w:r>
    </w:p>
    <w:p w:rsidR="008906D8" w:rsidRPr="00414529" w:rsidRDefault="008906D8" w:rsidP="00871792">
      <w:pPr>
        <w:spacing w:line="560" w:lineRule="exact"/>
        <w:ind w:firstLineChars="600" w:firstLine="1920"/>
        <w:rPr>
          <w:rFonts w:eastAsia="方正仿宋_GBK" w:cs="方正仿宋_GBK"/>
          <w:sz w:val="32"/>
          <w:szCs w:val="32"/>
        </w:rPr>
      </w:pPr>
      <w:r w:rsidRPr="00414529">
        <w:rPr>
          <w:rFonts w:eastAsia="方正仿宋_GBK" w:cs="方正仿宋_GBK" w:hint="eastAsia"/>
          <w:sz w:val="32"/>
          <w:szCs w:val="32"/>
        </w:rPr>
        <w:t>王朝勇</w:t>
      </w:r>
      <w:r w:rsidRPr="00414529">
        <w:rPr>
          <w:rFonts w:eastAsia="方正仿宋_GBK" w:cs="方正仿宋_GBK"/>
          <w:sz w:val="32"/>
          <w:szCs w:val="32"/>
        </w:rPr>
        <w:t xml:space="preserve">  </w:t>
      </w:r>
      <w:r w:rsidRPr="00414529">
        <w:rPr>
          <w:rFonts w:eastAsia="方正仿宋_GBK" w:cs="方正仿宋_GBK" w:hint="eastAsia"/>
          <w:sz w:val="32"/>
          <w:szCs w:val="32"/>
        </w:rPr>
        <w:t>县财政局总会计师</w:t>
      </w:r>
    </w:p>
    <w:p w:rsidR="008906D8" w:rsidRPr="00414529" w:rsidRDefault="008906D8" w:rsidP="00871792">
      <w:pPr>
        <w:spacing w:line="560" w:lineRule="exact"/>
        <w:ind w:firstLineChars="600" w:firstLine="1920"/>
        <w:rPr>
          <w:rFonts w:eastAsia="方正仿宋_GBK" w:cs="方正仿宋_GBK"/>
          <w:sz w:val="32"/>
          <w:szCs w:val="32"/>
        </w:rPr>
      </w:pPr>
      <w:r w:rsidRPr="00414529">
        <w:rPr>
          <w:rFonts w:eastAsia="方正仿宋_GBK" w:cs="方正仿宋_GBK" w:hint="eastAsia"/>
          <w:sz w:val="32"/>
          <w:szCs w:val="32"/>
        </w:rPr>
        <w:t>向亚军</w:t>
      </w:r>
      <w:r w:rsidRPr="00414529">
        <w:rPr>
          <w:rFonts w:eastAsia="方正仿宋_GBK" w:cs="方正仿宋_GBK"/>
          <w:sz w:val="32"/>
          <w:szCs w:val="32"/>
        </w:rPr>
        <w:t xml:space="preserve">  </w:t>
      </w:r>
      <w:r w:rsidRPr="00414529">
        <w:rPr>
          <w:rFonts w:eastAsia="方正仿宋_GBK" w:cs="方正仿宋_GBK" w:hint="eastAsia"/>
          <w:sz w:val="32"/>
          <w:szCs w:val="32"/>
        </w:rPr>
        <w:t>县人力资源和社会保障局副局长</w:t>
      </w:r>
    </w:p>
    <w:p w:rsidR="008906D8" w:rsidRPr="00414529" w:rsidRDefault="008906D8" w:rsidP="00871792">
      <w:pPr>
        <w:spacing w:line="560" w:lineRule="exact"/>
        <w:ind w:firstLineChars="600" w:firstLine="1920"/>
        <w:rPr>
          <w:rFonts w:eastAsia="方正仿宋_GBK" w:cs="方正仿宋_GBK"/>
          <w:sz w:val="32"/>
          <w:szCs w:val="32"/>
        </w:rPr>
      </w:pPr>
      <w:r w:rsidRPr="00414529">
        <w:rPr>
          <w:rFonts w:eastAsia="方正仿宋_GBK" w:cs="方正仿宋_GBK" w:hint="eastAsia"/>
          <w:sz w:val="32"/>
          <w:szCs w:val="32"/>
        </w:rPr>
        <w:t>代述东</w:t>
      </w:r>
      <w:r w:rsidRPr="00414529">
        <w:rPr>
          <w:rFonts w:eastAsia="方正仿宋_GBK" w:cs="方正仿宋_GBK"/>
          <w:sz w:val="32"/>
          <w:szCs w:val="32"/>
        </w:rPr>
        <w:t xml:space="preserve">  </w:t>
      </w:r>
      <w:r w:rsidRPr="00414529">
        <w:rPr>
          <w:rFonts w:eastAsia="方正仿宋_GBK" w:cs="方正仿宋_GBK" w:hint="eastAsia"/>
          <w:sz w:val="32"/>
          <w:szCs w:val="32"/>
        </w:rPr>
        <w:t>县自然资源和规划局总规划师</w:t>
      </w:r>
    </w:p>
    <w:p w:rsidR="008906D8" w:rsidRPr="00414529" w:rsidRDefault="008906D8" w:rsidP="00871792">
      <w:pPr>
        <w:spacing w:line="560" w:lineRule="exact"/>
        <w:ind w:firstLineChars="600" w:firstLine="1920"/>
        <w:rPr>
          <w:rFonts w:eastAsia="方正仿宋_GBK" w:cs="方正仿宋_GBK"/>
          <w:sz w:val="32"/>
          <w:szCs w:val="32"/>
        </w:rPr>
      </w:pPr>
      <w:r w:rsidRPr="00414529">
        <w:rPr>
          <w:rFonts w:eastAsia="方正仿宋_GBK" w:cs="方正仿宋_GBK" w:hint="eastAsia"/>
          <w:sz w:val="32"/>
          <w:szCs w:val="32"/>
        </w:rPr>
        <w:t>付德娟</w:t>
      </w:r>
      <w:r w:rsidRPr="00414529">
        <w:rPr>
          <w:rFonts w:eastAsia="方正仿宋_GBK" w:cs="方正仿宋_GBK"/>
          <w:sz w:val="32"/>
          <w:szCs w:val="32"/>
        </w:rPr>
        <w:t xml:space="preserve">  </w:t>
      </w:r>
      <w:r w:rsidRPr="00414529">
        <w:rPr>
          <w:rFonts w:eastAsia="方正仿宋_GBK" w:cs="方正仿宋_GBK" w:hint="eastAsia"/>
          <w:sz w:val="32"/>
          <w:szCs w:val="32"/>
        </w:rPr>
        <w:t>资阳市安岳生态环境局副局长</w:t>
      </w:r>
    </w:p>
    <w:p w:rsidR="008906D8" w:rsidRPr="00414529" w:rsidRDefault="008906D8" w:rsidP="00871792">
      <w:pPr>
        <w:spacing w:line="560" w:lineRule="exact"/>
        <w:ind w:firstLineChars="600" w:firstLine="1920"/>
        <w:rPr>
          <w:rFonts w:eastAsia="方正仿宋_GBK" w:cs="方正仿宋_GBK"/>
          <w:sz w:val="32"/>
          <w:szCs w:val="32"/>
        </w:rPr>
      </w:pPr>
      <w:r w:rsidRPr="00414529">
        <w:rPr>
          <w:rFonts w:eastAsia="方正仿宋_GBK" w:cs="方正仿宋_GBK" w:hint="eastAsia"/>
          <w:sz w:val="32"/>
          <w:szCs w:val="32"/>
        </w:rPr>
        <w:t>张</w:t>
      </w:r>
      <w:r w:rsidRPr="00414529">
        <w:rPr>
          <w:rFonts w:eastAsia="方正仿宋_GBK" w:cs="方正仿宋_GBK"/>
          <w:sz w:val="32"/>
          <w:szCs w:val="32"/>
        </w:rPr>
        <w:t xml:space="preserve">  </w:t>
      </w:r>
      <w:r w:rsidRPr="00414529">
        <w:rPr>
          <w:rFonts w:eastAsia="方正仿宋_GBK" w:cs="方正仿宋_GBK" w:hint="eastAsia"/>
          <w:sz w:val="32"/>
          <w:szCs w:val="32"/>
        </w:rPr>
        <w:t>彪</w:t>
      </w:r>
      <w:r w:rsidRPr="00414529">
        <w:rPr>
          <w:rFonts w:eastAsia="方正仿宋_GBK" w:cs="方正仿宋_GBK"/>
          <w:sz w:val="32"/>
          <w:szCs w:val="32"/>
        </w:rPr>
        <w:t xml:space="preserve">  </w:t>
      </w:r>
      <w:r w:rsidRPr="00414529">
        <w:rPr>
          <w:rFonts w:eastAsia="方正仿宋_GBK" w:cs="方正仿宋_GBK" w:hint="eastAsia"/>
          <w:sz w:val="32"/>
          <w:szCs w:val="32"/>
        </w:rPr>
        <w:t>县住房和城乡建设局总园林师</w:t>
      </w:r>
    </w:p>
    <w:p w:rsidR="008906D8" w:rsidRPr="00414529" w:rsidRDefault="008906D8" w:rsidP="00871792">
      <w:pPr>
        <w:spacing w:line="560" w:lineRule="exact"/>
        <w:ind w:firstLineChars="600" w:firstLine="1920"/>
        <w:rPr>
          <w:rFonts w:eastAsia="方正仿宋_GBK" w:cs="方正仿宋_GBK"/>
          <w:sz w:val="32"/>
          <w:szCs w:val="32"/>
        </w:rPr>
      </w:pPr>
      <w:r w:rsidRPr="00414529">
        <w:rPr>
          <w:rFonts w:eastAsia="方正仿宋_GBK" w:cs="方正仿宋_GBK" w:hint="eastAsia"/>
          <w:sz w:val="32"/>
          <w:szCs w:val="32"/>
        </w:rPr>
        <w:t>李璟旭</w:t>
      </w:r>
      <w:r w:rsidRPr="00414529">
        <w:rPr>
          <w:rFonts w:eastAsia="方正仿宋_GBK" w:cs="方正仿宋_GBK"/>
          <w:sz w:val="32"/>
          <w:szCs w:val="32"/>
        </w:rPr>
        <w:t xml:space="preserve">  </w:t>
      </w:r>
      <w:r w:rsidRPr="00414529">
        <w:rPr>
          <w:rFonts w:eastAsia="方正仿宋_GBK" w:cs="方正仿宋_GBK" w:hint="eastAsia"/>
          <w:sz w:val="32"/>
          <w:szCs w:val="32"/>
        </w:rPr>
        <w:t>县交通运输局副局长</w:t>
      </w:r>
    </w:p>
    <w:p w:rsidR="008906D8" w:rsidRPr="00414529" w:rsidRDefault="008906D8" w:rsidP="00871792">
      <w:pPr>
        <w:spacing w:line="560" w:lineRule="exact"/>
        <w:ind w:firstLineChars="600" w:firstLine="1920"/>
        <w:rPr>
          <w:rFonts w:eastAsia="方正仿宋_GBK" w:cs="方正仿宋_GBK"/>
          <w:sz w:val="32"/>
          <w:szCs w:val="32"/>
        </w:rPr>
      </w:pPr>
      <w:r w:rsidRPr="00414529">
        <w:rPr>
          <w:rFonts w:eastAsia="方正仿宋_GBK" w:cs="方正仿宋_GBK" w:hint="eastAsia"/>
          <w:sz w:val="32"/>
          <w:szCs w:val="32"/>
        </w:rPr>
        <w:t>陆居广</w:t>
      </w:r>
      <w:r w:rsidRPr="00414529">
        <w:rPr>
          <w:rFonts w:eastAsia="方正仿宋_GBK" w:cs="方正仿宋_GBK"/>
          <w:sz w:val="32"/>
          <w:szCs w:val="32"/>
        </w:rPr>
        <w:t xml:space="preserve">  </w:t>
      </w:r>
      <w:r w:rsidRPr="00414529">
        <w:rPr>
          <w:rFonts w:eastAsia="方正仿宋_GBK" w:cs="方正仿宋_GBK" w:hint="eastAsia"/>
          <w:sz w:val="32"/>
          <w:szCs w:val="32"/>
        </w:rPr>
        <w:t>县农业农村局副局长</w:t>
      </w:r>
    </w:p>
    <w:p w:rsidR="008906D8" w:rsidRPr="00414529" w:rsidRDefault="008906D8" w:rsidP="00871792">
      <w:pPr>
        <w:spacing w:line="560" w:lineRule="exact"/>
        <w:ind w:firstLineChars="600" w:firstLine="1920"/>
        <w:rPr>
          <w:rFonts w:eastAsia="方正仿宋_GBK" w:cs="方正仿宋_GBK"/>
          <w:sz w:val="32"/>
          <w:szCs w:val="32"/>
        </w:rPr>
      </w:pPr>
      <w:r w:rsidRPr="00414529">
        <w:rPr>
          <w:rFonts w:eastAsia="方正仿宋_GBK" w:cs="方正仿宋_GBK" w:hint="eastAsia"/>
          <w:sz w:val="32"/>
          <w:szCs w:val="32"/>
        </w:rPr>
        <w:t>周卫东</w:t>
      </w:r>
      <w:r w:rsidRPr="00414529">
        <w:rPr>
          <w:rFonts w:eastAsia="方正仿宋_GBK" w:cs="方正仿宋_GBK"/>
          <w:sz w:val="32"/>
          <w:szCs w:val="32"/>
        </w:rPr>
        <w:t xml:space="preserve">  </w:t>
      </w:r>
      <w:r w:rsidRPr="00414529">
        <w:rPr>
          <w:rFonts w:eastAsia="方正仿宋_GBK" w:cs="方正仿宋_GBK" w:hint="eastAsia"/>
          <w:sz w:val="32"/>
          <w:szCs w:val="32"/>
        </w:rPr>
        <w:t>县商务和经济合作局副局长</w:t>
      </w:r>
    </w:p>
    <w:p w:rsidR="008906D8" w:rsidRPr="00414529" w:rsidRDefault="008906D8" w:rsidP="00871792">
      <w:pPr>
        <w:spacing w:line="560" w:lineRule="exact"/>
        <w:ind w:firstLineChars="600" w:firstLine="1920"/>
        <w:rPr>
          <w:rFonts w:eastAsia="方正仿宋_GBK" w:cs="方正仿宋_GBK"/>
          <w:sz w:val="32"/>
          <w:szCs w:val="32"/>
        </w:rPr>
      </w:pPr>
      <w:r w:rsidRPr="00414529">
        <w:rPr>
          <w:rFonts w:eastAsia="方正仿宋_GBK" w:cs="方正仿宋_GBK" w:hint="eastAsia"/>
          <w:sz w:val="32"/>
          <w:szCs w:val="32"/>
        </w:rPr>
        <w:t>江世军</w:t>
      </w:r>
      <w:r w:rsidRPr="00414529">
        <w:rPr>
          <w:rFonts w:eastAsia="方正仿宋_GBK" w:cs="方正仿宋_GBK"/>
          <w:sz w:val="32"/>
          <w:szCs w:val="32"/>
        </w:rPr>
        <w:t xml:space="preserve">  </w:t>
      </w:r>
      <w:r w:rsidRPr="00414529">
        <w:rPr>
          <w:rFonts w:eastAsia="方正仿宋_GBK" w:cs="方正仿宋_GBK" w:hint="eastAsia"/>
          <w:sz w:val="32"/>
          <w:szCs w:val="32"/>
        </w:rPr>
        <w:t>县文化广播电视和旅游局机关党委书记</w:t>
      </w:r>
    </w:p>
    <w:p w:rsidR="008906D8" w:rsidRPr="00414529" w:rsidRDefault="008906D8" w:rsidP="00871792">
      <w:pPr>
        <w:spacing w:line="560" w:lineRule="exact"/>
        <w:ind w:firstLineChars="600" w:firstLine="1920"/>
        <w:rPr>
          <w:rFonts w:eastAsia="方正仿宋_GBK" w:cs="方正仿宋_GBK"/>
          <w:sz w:val="32"/>
          <w:szCs w:val="32"/>
        </w:rPr>
      </w:pPr>
      <w:r w:rsidRPr="00414529">
        <w:rPr>
          <w:rFonts w:eastAsia="方正仿宋_GBK" w:cs="方正仿宋_GBK" w:hint="eastAsia"/>
          <w:sz w:val="32"/>
          <w:szCs w:val="32"/>
        </w:rPr>
        <w:t>陈昭兵</w:t>
      </w:r>
      <w:r w:rsidRPr="00414529">
        <w:rPr>
          <w:rFonts w:eastAsia="方正仿宋_GBK" w:cs="方正仿宋_GBK"/>
          <w:sz w:val="32"/>
          <w:szCs w:val="32"/>
        </w:rPr>
        <w:t xml:space="preserve">  </w:t>
      </w:r>
      <w:r w:rsidRPr="00414529">
        <w:rPr>
          <w:rFonts w:eastAsia="方正仿宋_GBK" w:cs="方正仿宋_GBK" w:hint="eastAsia"/>
          <w:sz w:val="32"/>
          <w:szCs w:val="32"/>
        </w:rPr>
        <w:t>县卫生监察大队大队长</w:t>
      </w:r>
    </w:p>
    <w:p w:rsidR="008906D8" w:rsidRPr="00414529" w:rsidRDefault="008906D8" w:rsidP="00871792">
      <w:pPr>
        <w:spacing w:line="560" w:lineRule="exact"/>
        <w:ind w:firstLineChars="200" w:firstLine="640"/>
        <w:rPr>
          <w:rFonts w:eastAsia="方正仿宋_GBK" w:cs="方正仿宋_GBK"/>
          <w:sz w:val="32"/>
          <w:szCs w:val="32"/>
        </w:rPr>
      </w:pPr>
      <w:r w:rsidRPr="00414529">
        <w:rPr>
          <w:rFonts w:eastAsia="方正仿宋_GBK" w:cs="方正仿宋_GBK"/>
          <w:sz w:val="32"/>
          <w:szCs w:val="32"/>
        </w:rPr>
        <w:t xml:space="preserve">        </w:t>
      </w:r>
      <w:r w:rsidRPr="00414529">
        <w:rPr>
          <w:rFonts w:eastAsia="方正仿宋_GBK" w:cs="方正仿宋_GBK" w:hint="eastAsia"/>
          <w:sz w:val="32"/>
          <w:szCs w:val="32"/>
        </w:rPr>
        <w:t>秦</w:t>
      </w:r>
      <w:r w:rsidRPr="00414529">
        <w:rPr>
          <w:rFonts w:eastAsia="方正仿宋_GBK" w:cs="方正仿宋_GBK"/>
          <w:sz w:val="32"/>
          <w:szCs w:val="32"/>
        </w:rPr>
        <w:t xml:space="preserve">  </w:t>
      </w:r>
      <w:r w:rsidRPr="00414529">
        <w:rPr>
          <w:rFonts w:eastAsia="方正仿宋_GBK" w:cs="方正仿宋_GBK" w:hint="eastAsia"/>
          <w:sz w:val="32"/>
          <w:szCs w:val="32"/>
        </w:rPr>
        <w:t>兵</w:t>
      </w:r>
      <w:r w:rsidRPr="00414529">
        <w:rPr>
          <w:rFonts w:eastAsia="方正仿宋_GBK" w:cs="方正仿宋_GBK"/>
          <w:sz w:val="32"/>
          <w:szCs w:val="32"/>
        </w:rPr>
        <w:t xml:space="preserve">  </w:t>
      </w:r>
      <w:r w:rsidRPr="00414529">
        <w:rPr>
          <w:rFonts w:eastAsia="方正仿宋_GBK" w:cs="方正仿宋_GBK" w:hint="eastAsia"/>
          <w:sz w:val="32"/>
          <w:szCs w:val="32"/>
        </w:rPr>
        <w:t>县市场监督管理局副局长</w:t>
      </w:r>
    </w:p>
    <w:p w:rsidR="008906D8" w:rsidRPr="00414529" w:rsidRDefault="008906D8" w:rsidP="00871792">
      <w:pPr>
        <w:spacing w:line="560" w:lineRule="exact"/>
        <w:ind w:firstLineChars="600" w:firstLine="1920"/>
        <w:rPr>
          <w:rFonts w:eastAsia="方正仿宋_GBK" w:cs="方正仿宋_GBK"/>
          <w:sz w:val="32"/>
          <w:szCs w:val="32"/>
        </w:rPr>
      </w:pPr>
      <w:r w:rsidRPr="00414529">
        <w:rPr>
          <w:rFonts w:eastAsia="方正仿宋_GBK" w:cs="方正仿宋_GBK" w:hint="eastAsia"/>
          <w:sz w:val="32"/>
          <w:szCs w:val="32"/>
        </w:rPr>
        <w:t>张</w:t>
      </w:r>
      <w:r w:rsidRPr="00414529">
        <w:rPr>
          <w:rFonts w:eastAsia="方正仿宋_GBK" w:cs="方正仿宋_GBK"/>
          <w:sz w:val="32"/>
          <w:szCs w:val="32"/>
        </w:rPr>
        <w:t xml:space="preserve">  </w:t>
      </w:r>
      <w:r w:rsidRPr="00414529">
        <w:rPr>
          <w:rFonts w:eastAsia="方正仿宋_GBK" w:cs="方正仿宋_GBK" w:hint="eastAsia"/>
          <w:sz w:val="32"/>
          <w:szCs w:val="32"/>
        </w:rPr>
        <w:t>帅</w:t>
      </w:r>
      <w:r w:rsidRPr="00414529">
        <w:rPr>
          <w:rFonts w:eastAsia="方正仿宋_GBK" w:cs="方正仿宋_GBK"/>
          <w:sz w:val="32"/>
          <w:szCs w:val="32"/>
        </w:rPr>
        <w:t xml:space="preserve">  </w:t>
      </w:r>
      <w:r w:rsidRPr="00414529">
        <w:rPr>
          <w:rFonts w:eastAsia="方正仿宋_GBK" w:cs="方正仿宋_GBK" w:hint="eastAsia"/>
          <w:sz w:val="32"/>
          <w:szCs w:val="32"/>
        </w:rPr>
        <w:t>县医疗保障局副局长</w:t>
      </w:r>
    </w:p>
    <w:p w:rsidR="008906D8" w:rsidRPr="00414529" w:rsidRDefault="008906D8" w:rsidP="00871792">
      <w:pPr>
        <w:spacing w:line="560" w:lineRule="exact"/>
        <w:ind w:firstLineChars="600" w:firstLine="1920"/>
        <w:rPr>
          <w:rFonts w:eastAsia="方正仿宋_GBK" w:cs="方正仿宋_GBK"/>
          <w:sz w:val="32"/>
          <w:szCs w:val="32"/>
        </w:rPr>
      </w:pPr>
      <w:r w:rsidRPr="00414529">
        <w:rPr>
          <w:rFonts w:eastAsia="方正仿宋_GBK" w:cs="方正仿宋_GBK" w:hint="eastAsia"/>
          <w:sz w:val="32"/>
          <w:szCs w:val="32"/>
        </w:rPr>
        <w:t>陈国东</w:t>
      </w:r>
      <w:r w:rsidRPr="00414529">
        <w:rPr>
          <w:rFonts w:eastAsia="方正仿宋_GBK" w:cs="方正仿宋_GBK"/>
          <w:sz w:val="32"/>
          <w:szCs w:val="32"/>
        </w:rPr>
        <w:t xml:space="preserve">  </w:t>
      </w:r>
      <w:r w:rsidRPr="00414529">
        <w:rPr>
          <w:rFonts w:eastAsia="方正仿宋_GBK" w:cs="方正仿宋_GBK" w:hint="eastAsia"/>
          <w:sz w:val="32"/>
          <w:szCs w:val="32"/>
        </w:rPr>
        <w:t>人行安岳支行行长</w:t>
      </w:r>
    </w:p>
    <w:p w:rsidR="008906D8" w:rsidRPr="00414529" w:rsidRDefault="008906D8" w:rsidP="00871792">
      <w:pPr>
        <w:spacing w:line="560" w:lineRule="exact"/>
        <w:ind w:firstLineChars="200" w:firstLine="640"/>
        <w:rPr>
          <w:rFonts w:eastAsia="方正仿宋_GBK" w:cs="方正仿宋_GBK"/>
          <w:sz w:val="32"/>
          <w:szCs w:val="32"/>
        </w:rPr>
      </w:pPr>
      <w:r w:rsidRPr="00414529">
        <w:rPr>
          <w:rFonts w:eastAsia="方正仿宋_GBK" w:cs="方正仿宋_GBK" w:hint="eastAsia"/>
          <w:sz w:val="32"/>
          <w:szCs w:val="32"/>
        </w:rPr>
        <w:t>负责全面贯彻落实新型城镇化和城乡融合发展各项决策部署，统筹推进全县新型城镇建设和城乡融合发展。领导小组设办公室在县发展和改革局，由刘毅同志兼任办公室主任，具体负责协调落实全县新型城镇建设和城乡融合发展相关事宜。</w:t>
      </w:r>
    </w:p>
    <w:p w:rsidR="008906D8" w:rsidRPr="00414529" w:rsidRDefault="008906D8" w:rsidP="00871792">
      <w:pPr>
        <w:spacing w:line="300" w:lineRule="exact"/>
        <w:ind w:firstLineChars="200" w:firstLine="640"/>
        <w:rPr>
          <w:rFonts w:eastAsia="方正仿宋_GBK" w:cs="方正仿宋_GBK"/>
          <w:sz w:val="32"/>
          <w:szCs w:val="32"/>
        </w:rPr>
      </w:pPr>
    </w:p>
    <w:p w:rsidR="008906D8" w:rsidRPr="00414529" w:rsidRDefault="008906D8" w:rsidP="00871792">
      <w:pPr>
        <w:pStyle w:val="BodyText"/>
      </w:pPr>
    </w:p>
    <w:p w:rsidR="008906D8" w:rsidRPr="00414529" w:rsidRDefault="008906D8" w:rsidP="00871792">
      <w:pPr>
        <w:spacing w:line="560" w:lineRule="exact"/>
        <w:ind w:firstLineChars="200" w:firstLine="480"/>
        <w:rPr>
          <w:rFonts w:eastAsia="方正仿宋_GBK" w:cs="方正仿宋_GBK"/>
          <w:sz w:val="32"/>
          <w:szCs w:val="32"/>
        </w:rPr>
      </w:pPr>
      <w:r w:rsidRPr="00414529">
        <w:t xml:space="preserve">                                      </w:t>
      </w:r>
      <w:r w:rsidRPr="00414529">
        <w:rPr>
          <w:rFonts w:eastAsia="方正仿宋_GBK" w:cs="方正仿宋_GBK" w:hint="eastAsia"/>
          <w:sz w:val="32"/>
          <w:szCs w:val="32"/>
        </w:rPr>
        <w:t>安岳县人民政府办公室</w:t>
      </w:r>
    </w:p>
    <w:p w:rsidR="008906D8" w:rsidRPr="00414529" w:rsidRDefault="008906D8" w:rsidP="00871792">
      <w:pPr>
        <w:spacing w:line="560" w:lineRule="exact"/>
        <w:ind w:firstLineChars="200" w:firstLine="640"/>
        <w:rPr>
          <w:rFonts w:eastAsia="方正仿宋_GBK" w:cs="方正仿宋_GBK"/>
          <w:sz w:val="32"/>
          <w:szCs w:val="32"/>
        </w:rPr>
      </w:pPr>
      <w:r w:rsidRPr="00414529">
        <w:rPr>
          <w:rFonts w:eastAsia="方正仿宋_GBK" w:cs="方正仿宋_GBK"/>
          <w:sz w:val="32"/>
          <w:szCs w:val="32"/>
        </w:rPr>
        <w:t xml:space="preserve">                               2021</w:t>
      </w:r>
      <w:r w:rsidRPr="00414529">
        <w:rPr>
          <w:rFonts w:eastAsia="方正仿宋_GBK" w:cs="方正仿宋_GBK" w:hint="eastAsia"/>
          <w:sz w:val="32"/>
          <w:szCs w:val="32"/>
        </w:rPr>
        <w:t>年</w:t>
      </w:r>
      <w:r w:rsidRPr="00414529">
        <w:rPr>
          <w:rFonts w:eastAsia="方正仿宋_GBK" w:cs="方正仿宋_GBK"/>
          <w:sz w:val="32"/>
          <w:szCs w:val="32"/>
        </w:rPr>
        <w:t>6</w:t>
      </w:r>
      <w:r w:rsidRPr="00414529">
        <w:rPr>
          <w:rFonts w:eastAsia="方正仿宋_GBK" w:cs="方正仿宋_GBK" w:hint="eastAsia"/>
          <w:sz w:val="32"/>
          <w:szCs w:val="32"/>
        </w:rPr>
        <w:t>月</w:t>
      </w:r>
      <w:r w:rsidRPr="00414529">
        <w:rPr>
          <w:rFonts w:eastAsia="方正仿宋_GBK" w:cs="方正仿宋_GBK"/>
          <w:sz w:val="32"/>
          <w:szCs w:val="32"/>
        </w:rPr>
        <w:t>7</w:t>
      </w:r>
      <w:r w:rsidRPr="00414529">
        <w:rPr>
          <w:rFonts w:eastAsia="方正仿宋_GBK" w:cs="方正仿宋_GBK" w:hint="eastAsia"/>
          <w:sz w:val="32"/>
          <w:szCs w:val="32"/>
        </w:rPr>
        <w:t>日</w:t>
      </w:r>
    </w:p>
    <w:p w:rsidR="008906D8" w:rsidRPr="00414529" w:rsidRDefault="008906D8" w:rsidP="00871792">
      <w:pPr>
        <w:pStyle w:val="BodyText"/>
        <w:spacing w:after="0" w:line="240" w:lineRule="exact"/>
      </w:pPr>
    </w:p>
    <w:p w:rsidR="008906D8" w:rsidRPr="00414529" w:rsidRDefault="008906D8" w:rsidP="00871792">
      <w:pPr>
        <w:rPr>
          <w:rFonts w:eastAsia="方正小标宋_GBK"/>
          <w:spacing w:val="30"/>
          <w:sz w:val="28"/>
          <w:szCs w:val="28"/>
        </w:rPr>
      </w:pPr>
      <w:r w:rsidRPr="00414529">
        <w:rPr>
          <w:rFonts w:eastAsia="方正黑体_GBK" w:cs="方正黑体_GBK" w:hint="eastAsia"/>
          <w:sz w:val="28"/>
          <w:szCs w:val="28"/>
        </w:rPr>
        <w:t>信息公开选项：</w:t>
      </w:r>
      <w:r w:rsidRPr="00414529">
        <w:rPr>
          <w:rFonts w:eastAsia="方正小标宋_GBK" w:cs="方正小标宋_GBK" w:hint="eastAsia"/>
          <w:sz w:val="28"/>
          <w:szCs w:val="28"/>
        </w:rPr>
        <w:t>不予公开</w:t>
      </w:r>
    </w:p>
    <w:sectPr w:rsidR="008906D8" w:rsidRPr="00414529" w:rsidSect="00871792">
      <w:footerReference w:type="default" r:id="rId8"/>
      <w:pgSz w:w="11906" w:h="16838" w:code="9"/>
      <w:pgMar w:top="2155" w:right="1474" w:bottom="1814"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6D8" w:rsidRDefault="008906D8" w:rsidP="00E91FEC">
      <w:r>
        <w:separator/>
      </w:r>
    </w:p>
  </w:endnote>
  <w:endnote w:type="continuationSeparator" w:id="0">
    <w:p w:rsidR="008906D8" w:rsidRDefault="008906D8" w:rsidP="00E91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方正仿宋_GBK"/>
    <w:panose1 w:val="03000509000000000000"/>
    <w:charset w:val="86"/>
    <w:family w:val="script"/>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D8" w:rsidRDefault="008906D8" w:rsidP="00A0617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906D8" w:rsidRDefault="008906D8" w:rsidP="0087179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D8" w:rsidRDefault="008906D8" w:rsidP="00871792">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D8" w:rsidRPr="00871792" w:rsidRDefault="008906D8" w:rsidP="00A06174">
    <w:pPr>
      <w:pStyle w:val="Footer"/>
      <w:framePr w:wrap="around" w:vAnchor="text" w:hAnchor="margin" w:xAlign="outside" w:y="1"/>
      <w:rPr>
        <w:rStyle w:val="PageNumber"/>
        <w:sz w:val="28"/>
        <w:szCs w:val="28"/>
      </w:rPr>
    </w:pPr>
    <w:r w:rsidRPr="00871792">
      <w:rPr>
        <w:rStyle w:val="PageNumber"/>
        <w:sz w:val="28"/>
        <w:szCs w:val="28"/>
      </w:rPr>
      <w:fldChar w:fldCharType="begin"/>
    </w:r>
    <w:r w:rsidRPr="00871792">
      <w:rPr>
        <w:rStyle w:val="PageNumber"/>
        <w:sz w:val="28"/>
        <w:szCs w:val="28"/>
      </w:rPr>
      <w:instrText xml:space="preserve">PAGE  </w:instrText>
    </w:r>
    <w:r w:rsidRPr="00871792">
      <w:rPr>
        <w:rStyle w:val="PageNumber"/>
        <w:sz w:val="28"/>
        <w:szCs w:val="28"/>
      </w:rPr>
      <w:fldChar w:fldCharType="separate"/>
    </w:r>
    <w:r>
      <w:rPr>
        <w:rStyle w:val="PageNumber"/>
        <w:noProof/>
        <w:sz w:val="28"/>
        <w:szCs w:val="28"/>
      </w:rPr>
      <w:t>- 2 -</w:t>
    </w:r>
    <w:r w:rsidRPr="00871792">
      <w:rPr>
        <w:rStyle w:val="PageNumber"/>
        <w:sz w:val="28"/>
        <w:szCs w:val="28"/>
      </w:rPr>
      <w:fldChar w:fldCharType="end"/>
    </w:r>
  </w:p>
  <w:p w:rsidR="008906D8" w:rsidRDefault="008906D8" w:rsidP="0087179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6D8" w:rsidRDefault="008906D8" w:rsidP="00E91FEC">
      <w:r>
        <w:separator/>
      </w:r>
    </w:p>
  </w:footnote>
  <w:footnote w:type="continuationSeparator" w:id="0">
    <w:p w:rsidR="008906D8" w:rsidRDefault="008906D8" w:rsidP="00E91F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33911E1"/>
    <w:rsid w:val="ACEFE142"/>
    <w:rsid w:val="AEBD93E4"/>
    <w:rsid w:val="C77E1A6D"/>
    <w:rsid w:val="F17F8C8B"/>
    <w:rsid w:val="FBEE5F8F"/>
    <w:rsid w:val="FDDE5743"/>
    <w:rsid w:val="0005186F"/>
    <w:rsid w:val="00217D15"/>
    <w:rsid w:val="00414529"/>
    <w:rsid w:val="007B2D6E"/>
    <w:rsid w:val="00871792"/>
    <w:rsid w:val="008906D8"/>
    <w:rsid w:val="00A06174"/>
    <w:rsid w:val="00B9715C"/>
    <w:rsid w:val="00E91FEC"/>
    <w:rsid w:val="054B05D5"/>
    <w:rsid w:val="07F5FFF0"/>
    <w:rsid w:val="17BA7F9F"/>
    <w:rsid w:val="1BC34EBD"/>
    <w:rsid w:val="1C2743AB"/>
    <w:rsid w:val="25125EFC"/>
    <w:rsid w:val="25783CD7"/>
    <w:rsid w:val="28D16E33"/>
    <w:rsid w:val="3CE90859"/>
    <w:rsid w:val="3F7FDC1E"/>
    <w:rsid w:val="433911E1"/>
    <w:rsid w:val="47FCD16D"/>
    <w:rsid w:val="4FEF1060"/>
    <w:rsid w:val="567B0F62"/>
    <w:rsid w:val="5F797CE7"/>
    <w:rsid w:val="701E79CC"/>
    <w:rsid w:val="725AC0F2"/>
    <w:rsid w:val="734719C3"/>
    <w:rsid w:val="76675582"/>
    <w:rsid w:val="7EFACEDA"/>
    <w:rsid w:val="7F3796A2"/>
    <w:rsid w:val="83F57F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E91FEC"/>
    <w:rPr>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FEC"/>
    <w:pPr>
      <w:spacing w:after="120"/>
    </w:pPr>
  </w:style>
  <w:style w:type="character" w:customStyle="1" w:styleId="BodyTextChar">
    <w:name w:val="Body Text Char"/>
    <w:basedOn w:val="DefaultParagraphFont"/>
    <w:link w:val="BodyText"/>
    <w:uiPriority w:val="99"/>
    <w:semiHidden/>
    <w:rsid w:val="002D1AE8"/>
    <w:rPr>
      <w:kern w:val="0"/>
      <w:sz w:val="24"/>
      <w:szCs w:val="24"/>
    </w:rPr>
  </w:style>
  <w:style w:type="paragraph" w:styleId="Footer">
    <w:name w:val="footer"/>
    <w:basedOn w:val="Normal"/>
    <w:link w:val="FooterChar"/>
    <w:uiPriority w:val="99"/>
    <w:rsid w:val="00E91FEC"/>
    <w:pPr>
      <w:tabs>
        <w:tab w:val="center" w:pos="4153"/>
        <w:tab w:val="right" w:pos="8306"/>
      </w:tabs>
      <w:snapToGrid w:val="0"/>
    </w:pPr>
    <w:rPr>
      <w:sz w:val="18"/>
    </w:rPr>
  </w:style>
  <w:style w:type="character" w:customStyle="1" w:styleId="FooterChar">
    <w:name w:val="Footer Char"/>
    <w:basedOn w:val="DefaultParagraphFont"/>
    <w:link w:val="Footer"/>
    <w:uiPriority w:val="99"/>
    <w:semiHidden/>
    <w:rsid w:val="002D1AE8"/>
    <w:rPr>
      <w:kern w:val="0"/>
      <w:sz w:val="18"/>
      <w:szCs w:val="18"/>
    </w:rPr>
  </w:style>
  <w:style w:type="paragraph" w:styleId="Header">
    <w:name w:val="header"/>
    <w:basedOn w:val="Normal"/>
    <w:link w:val="HeaderChar"/>
    <w:uiPriority w:val="99"/>
    <w:rsid w:val="00E91FEC"/>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HeaderChar">
    <w:name w:val="Header Char"/>
    <w:basedOn w:val="DefaultParagraphFont"/>
    <w:link w:val="Header"/>
    <w:uiPriority w:val="99"/>
    <w:semiHidden/>
    <w:rsid w:val="002D1AE8"/>
    <w:rPr>
      <w:kern w:val="0"/>
      <w:sz w:val="18"/>
      <w:szCs w:val="18"/>
    </w:rPr>
  </w:style>
  <w:style w:type="paragraph" w:styleId="Date">
    <w:name w:val="Date"/>
    <w:basedOn w:val="Normal"/>
    <w:next w:val="Normal"/>
    <w:link w:val="DateChar"/>
    <w:uiPriority w:val="99"/>
    <w:rsid w:val="00871792"/>
    <w:pPr>
      <w:ind w:leftChars="2500" w:left="100"/>
    </w:pPr>
  </w:style>
  <w:style w:type="character" w:customStyle="1" w:styleId="DateChar">
    <w:name w:val="Date Char"/>
    <w:basedOn w:val="DefaultParagraphFont"/>
    <w:link w:val="Date"/>
    <w:uiPriority w:val="99"/>
    <w:semiHidden/>
    <w:rsid w:val="002D1AE8"/>
    <w:rPr>
      <w:kern w:val="0"/>
      <w:sz w:val="24"/>
      <w:szCs w:val="24"/>
    </w:rPr>
  </w:style>
  <w:style w:type="character" w:styleId="PageNumber">
    <w:name w:val="page number"/>
    <w:basedOn w:val="DefaultParagraphFont"/>
    <w:uiPriority w:val="99"/>
    <w:rsid w:val="0087179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120</Words>
  <Characters>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安岳县人民政府办公室</dc:title>
  <dc:subject/>
  <dc:creator>211</dc:creator>
  <cp:keywords/>
  <dc:description/>
  <cp:lastModifiedBy>县政府办收文员</cp:lastModifiedBy>
  <cp:revision>6</cp:revision>
  <cp:lastPrinted>2021-06-08T07:02:00Z</cp:lastPrinted>
  <dcterms:created xsi:type="dcterms:W3CDTF">2021-06-08T06:56:00Z</dcterms:created>
  <dcterms:modified xsi:type="dcterms:W3CDTF">2021-06-08T07:21:00Z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3D80125D99014FD0A63DB849A7989622</vt:lpwstr>
  </property>
  <property fmtid="{D5CDD505-2E9C-101B-9397-08002B2CF9AE}" pid="4" name="KSOSaveFontToCloudKey">
    <vt:lpwstr>0_btnclosed</vt:lpwstr>
  </property>
</Properties>
</file>