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1" w:rsidRPr="00984E55" w:rsidRDefault="00B615C1" w:rsidP="00984E55">
      <w:pPr>
        <w:wordWrap w:val="0"/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B615C1" w:rsidRPr="00984E55" w:rsidRDefault="00B615C1" w:rsidP="00984E55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984E55">
        <w:rPr>
          <w:rFonts w:ascii="Times New Roman" w:eastAsia="方正仿宋_GBK" w:hAnsi="Times New Roman" w:hint="eastAsia"/>
          <w:sz w:val="32"/>
          <w:szCs w:val="32"/>
        </w:rPr>
        <w:t>安府函〔</w:t>
      </w:r>
      <w:r w:rsidRPr="00984E55">
        <w:rPr>
          <w:rFonts w:ascii="Times New Roman" w:eastAsia="方正仿宋_GBK" w:hAnsi="Times New Roman"/>
          <w:sz w:val="32"/>
          <w:szCs w:val="32"/>
        </w:rPr>
        <w:t>2022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〕</w:t>
      </w:r>
      <w:r w:rsidRPr="00984E55">
        <w:rPr>
          <w:rFonts w:ascii="Times New Roman" w:eastAsia="方正仿宋_GBK" w:hAnsi="Times New Roman"/>
          <w:sz w:val="32"/>
          <w:szCs w:val="32"/>
        </w:rPr>
        <w:t>363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B615C1" w:rsidRPr="00984E55" w:rsidRDefault="00B615C1" w:rsidP="00984E55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84E55"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B615C1" w:rsidRPr="00984E55" w:rsidRDefault="00B615C1" w:rsidP="00984E55">
      <w:pPr>
        <w:spacing w:line="6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984E55">
        <w:rPr>
          <w:rFonts w:ascii="Times New Roman" w:eastAsia="方正小标宋_GBK" w:hAnsi="Times New Roman" w:cs="方正小标宋_GBK" w:hint="eastAsia"/>
          <w:sz w:val="44"/>
          <w:szCs w:val="44"/>
        </w:rPr>
        <w:t>安岳县人民政府</w:t>
      </w:r>
    </w:p>
    <w:p w:rsidR="00B615C1" w:rsidRPr="00984E55" w:rsidRDefault="00B615C1" w:rsidP="00984E55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984E55">
        <w:rPr>
          <w:rFonts w:ascii="Times New Roman" w:eastAsia="方正小标宋_GBK" w:hAnsi="Times New Roman" w:cs="方正小标宋_GBK" w:hint="eastAsia"/>
          <w:sz w:val="44"/>
          <w:szCs w:val="44"/>
        </w:rPr>
        <w:t>关于</w:t>
      </w:r>
      <w:r w:rsidRPr="00984E55">
        <w:rPr>
          <w:rFonts w:ascii="Times New Roman" w:eastAsia="方正小标宋_GBK" w:hAnsi="Times New Roman" w:hint="eastAsia"/>
          <w:sz w:val="44"/>
          <w:szCs w:val="44"/>
        </w:rPr>
        <w:t>安岳县</w:t>
      </w:r>
      <w:r w:rsidRPr="00984E55">
        <w:rPr>
          <w:rFonts w:ascii="Times New Roman" w:eastAsia="方正小标宋_GBK" w:hAnsi="Times New Roman"/>
          <w:sz w:val="44"/>
          <w:szCs w:val="44"/>
        </w:rPr>
        <w:t>2022</w:t>
      </w:r>
      <w:r w:rsidRPr="00984E55">
        <w:rPr>
          <w:rFonts w:ascii="Times New Roman" w:eastAsia="方正小标宋_GBK" w:hAnsi="Times New Roman" w:hint="eastAsia"/>
          <w:sz w:val="44"/>
          <w:szCs w:val="44"/>
        </w:rPr>
        <w:t>年中央财政农业生产</w:t>
      </w:r>
    </w:p>
    <w:p w:rsidR="00B615C1" w:rsidRPr="00984E55" w:rsidRDefault="00B615C1" w:rsidP="00984E55">
      <w:pPr>
        <w:spacing w:line="6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984E55">
        <w:rPr>
          <w:rFonts w:ascii="Times New Roman" w:eastAsia="方正小标宋_GBK" w:hAnsi="Times New Roman" w:hint="eastAsia"/>
          <w:sz w:val="44"/>
          <w:szCs w:val="44"/>
        </w:rPr>
        <w:t>资金项目实施方案</w:t>
      </w:r>
      <w:r w:rsidRPr="00984E55">
        <w:rPr>
          <w:rFonts w:ascii="Times New Roman" w:eastAsia="方正小标宋_GBK" w:hAnsi="Times New Roman" w:cs="方正小标宋_GBK" w:hint="eastAsia"/>
          <w:sz w:val="44"/>
          <w:szCs w:val="44"/>
        </w:rPr>
        <w:t>的批复</w:t>
      </w:r>
    </w:p>
    <w:p w:rsidR="00B615C1" w:rsidRPr="00984E55" w:rsidRDefault="00B615C1">
      <w:pPr>
        <w:spacing w:line="6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B615C1" w:rsidRPr="00984E55" w:rsidRDefault="00B615C1" w:rsidP="00984E55">
      <w:pPr>
        <w:spacing w:line="580" w:lineRule="exact"/>
        <w:rPr>
          <w:rFonts w:ascii="Times New Roman" w:eastAsia="方正仿宋_GBK" w:hAnsi="Times New Roman" w:cs="方正仿宋_GBK"/>
          <w:sz w:val="32"/>
          <w:szCs w:val="32"/>
        </w:rPr>
      </w:pPr>
      <w:r w:rsidRPr="00984E55">
        <w:rPr>
          <w:rFonts w:ascii="Times New Roman" w:eastAsia="方正仿宋_GBK" w:hAnsi="Times New Roman" w:cs="方正仿宋_GBK" w:hint="eastAsia"/>
          <w:sz w:val="32"/>
          <w:szCs w:val="32"/>
        </w:rPr>
        <w:t>县农业农村局、县财政局</w:t>
      </w:r>
      <w:r w:rsidRPr="00984E55">
        <w:rPr>
          <w:rFonts w:ascii="Times New Roman" w:eastAsia="方正仿宋_GBK" w:hAnsi="Times New Roman" w:cs="方正仿宋_GBK"/>
          <w:sz w:val="32"/>
          <w:szCs w:val="32"/>
        </w:rPr>
        <w:t>:</w:t>
      </w:r>
    </w:p>
    <w:p w:rsidR="00B615C1" w:rsidRPr="00984E55" w:rsidRDefault="00B615C1" w:rsidP="00984E55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984E55">
        <w:rPr>
          <w:rFonts w:ascii="Times New Roman" w:eastAsia="方正仿宋_GBK" w:hAnsi="Times New Roman" w:hint="eastAsia"/>
          <w:sz w:val="32"/>
          <w:szCs w:val="32"/>
        </w:rPr>
        <w:t>《关于呈报</w:t>
      </w:r>
      <w:r w:rsidRPr="00984E55">
        <w:rPr>
          <w:rFonts w:ascii="Times New Roman" w:eastAsia="方正书宋_GBK" w:hAnsi="Times New Roman" w:cs="方正书宋_GBK" w:hint="eastAsia"/>
          <w:sz w:val="32"/>
          <w:szCs w:val="32"/>
        </w:rPr>
        <w:t>〈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安岳县</w:t>
      </w:r>
      <w:r w:rsidRPr="00984E55">
        <w:rPr>
          <w:rFonts w:ascii="Times New Roman" w:eastAsia="方正仿宋_GBK" w:hAnsi="Times New Roman"/>
          <w:sz w:val="32"/>
          <w:szCs w:val="32"/>
        </w:rPr>
        <w:t>2022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年中央财政农业生产资金项目实施方案</w:t>
      </w:r>
      <w:r w:rsidRPr="00984E55">
        <w:rPr>
          <w:rFonts w:ascii="Times New Roman" w:eastAsia="方正书宋_GBK" w:hAnsi="Times New Roman" w:cs="方正书宋_GBK" w:hint="eastAsia"/>
          <w:sz w:val="32"/>
          <w:szCs w:val="32"/>
        </w:rPr>
        <w:t>〉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的请示》（安农</w:t>
      </w:r>
      <w:r w:rsidRPr="00984E55">
        <w:rPr>
          <w:rFonts w:ascii="Times New Roman" w:eastAsia="方正仿宋简体" w:hAnsi="Times New Roman" w:hint="eastAsia"/>
          <w:sz w:val="32"/>
          <w:szCs w:val="32"/>
        </w:rPr>
        <w:t>〔</w:t>
      </w:r>
      <w:r w:rsidRPr="00984E55">
        <w:rPr>
          <w:rFonts w:ascii="Times New Roman" w:eastAsia="方正仿宋简体" w:hAnsi="Times New Roman"/>
          <w:sz w:val="32"/>
          <w:szCs w:val="32"/>
        </w:rPr>
        <w:t>2022</w:t>
      </w:r>
      <w:r w:rsidRPr="00984E55">
        <w:rPr>
          <w:rFonts w:ascii="Times New Roman" w:eastAsia="方正仿宋简体" w:hAnsi="Times New Roman" w:hint="eastAsia"/>
          <w:sz w:val="32"/>
          <w:szCs w:val="32"/>
        </w:rPr>
        <w:t>〕</w:t>
      </w:r>
      <w:r w:rsidRPr="00984E55">
        <w:rPr>
          <w:rFonts w:ascii="Times New Roman" w:eastAsia="方正仿宋简体" w:hAnsi="Times New Roman"/>
          <w:sz w:val="32"/>
          <w:szCs w:val="32"/>
        </w:rPr>
        <w:t>206</w:t>
      </w:r>
      <w:r w:rsidRPr="00984E55">
        <w:rPr>
          <w:rFonts w:ascii="Times New Roman" w:eastAsia="方正仿宋简体" w:hAnsi="Times New Roman" w:hint="eastAsia"/>
          <w:sz w:val="32"/>
          <w:szCs w:val="32"/>
        </w:rPr>
        <w:t>号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）收悉。</w:t>
      </w:r>
      <w:r w:rsidRPr="00984E55">
        <w:rPr>
          <w:rFonts w:ascii="Times New Roman" w:eastAsia="方正仿宋_GBK" w:hAnsi="Times New Roman" w:cs="方正仿宋_GBK" w:hint="eastAsia"/>
          <w:sz w:val="32"/>
          <w:szCs w:val="32"/>
        </w:rPr>
        <w:t>经研究，原则同意该方案。请你们加快组织实施，严格项目管理，规范资金使用，确保项目取得实效。</w:t>
      </w:r>
    </w:p>
    <w:p w:rsidR="00B615C1" w:rsidRPr="00984E55" w:rsidRDefault="00B615C1" w:rsidP="00984E55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984E55">
        <w:rPr>
          <w:rFonts w:ascii="Times New Roman" w:eastAsia="方正仿宋_GBK" w:hAnsi="Times New Roman" w:cs="方正仿宋_GBK" w:hint="eastAsia"/>
          <w:sz w:val="32"/>
          <w:szCs w:val="32"/>
        </w:rPr>
        <w:t>此复。</w:t>
      </w:r>
    </w:p>
    <w:p w:rsidR="00B615C1" w:rsidRDefault="00B615C1" w:rsidP="00984E55">
      <w:pPr>
        <w:spacing w:line="58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B615C1" w:rsidRPr="00603541" w:rsidRDefault="00B615C1" w:rsidP="00603541">
      <w:pPr>
        <w:pStyle w:val="TableofFigures"/>
        <w:ind w:left="840" w:hanging="420"/>
      </w:pPr>
    </w:p>
    <w:p w:rsidR="00B615C1" w:rsidRPr="00984E55" w:rsidRDefault="00B615C1" w:rsidP="00603541">
      <w:pPr>
        <w:spacing w:line="580" w:lineRule="exact"/>
        <w:ind w:right="480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 w:rsidRPr="00984E55">
        <w:rPr>
          <w:rFonts w:ascii="Times New Roman" w:eastAsia="方正仿宋_GBK" w:hAnsi="Times New Roman" w:cs="方正仿宋_GBK" w:hint="eastAsia"/>
          <w:sz w:val="32"/>
          <w:szCs w:val="32"/>
        </w:rPr>
        <w:t>安岳县人民政府</w:t>
      </w:r>
    </w:p>
    <w:p w:rsidR="00B615C1" w:rsidRPr="00984E55" w:rsidRDefault="00B615C1" w:rsidP="00603541">
      <w:pPr>
        <w:spacing w:line="580" w:lineRule="exact"/>
        <w:ind w:right="320"/>
        <w:jc w:val="right"/>
        <w:rPr>
          <w:rFonts w:ascii="Times New Roman" w:eastAsia="方正仿宋_GBK" w:hAnsi="Times New Roman"/>
          <w:sz w:val="32"/>
          <w:szCs w:val="32"/>
        </w:rPr>
      </w:pPr>
      <w:r w:rsidRPr="00984E55">
        <w:rPr>
          <w:rFonts w:ascii="Times New Roman" w:eastAsia="方正仿宋_GBK" w:hAnsi="Times New Roman"/>
          <w:sz w:val="32"/>
          <w:szCs w:val="32"/>
        </w:rPr>
        <w:t>2022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年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12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9</w:t>
      </w:r>
      <w:r w:rsidRPr="00984E55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  <w:sectPr w:rsidR="00B615C1" w:rsidRPr="00984E55" w:rsidSect="00984E55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cols w:space="425"/>
          <w:docGrid w:type="lines" w:linePitch="312"/>
        </w:sect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pStyle w:val="TableofFigures"/>
        <w:ind w:left="840" w:hanging="420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984E55">
      <w:pPr>
        <w:pStyle w:val="TableofFigures"/>
        <w:ind w:leftChars="15" w:left="230" w:hangingChars="95" w:hanging="199"/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rPr>
          <w:rFonts w:ascii="Times New Roman" w:eastAsia="方正仿宋_GBK" w:hAnsi="Times New Roman"/>
        </w:rPr>
      </w:pPr>
    </w:p>
    <w:p w:rsidR="00B615C1" w:rsidRPr="00984E55" w:rsidRDefault="00B615C1" w:rsidP="00EA1BA7">
      <w:pPr>
        <w:spacing w:line="580" w:lineRule="exact"/>
        <w:rPr>
          <w:rFonts w:ascii="Times New Roman" w:eastAsia="方正小标宋_GBK" w:hAnsi="Times New Roman"/>
          <w:spacing w:val="30"/>
          <w:sz w:val="28"/>
          <w:szCs w:val="28"/>
        </w:rPr>
      </w:pPr>
      <w:r w:rsidRPr="00984E55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984E55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</w:p>
    <w:sectPr w:rsidR="00B615C1" w:rsidRPr="00984E55" w:rsidSect="00984E55">
      <w:footerReference w:type="default" r:id="rId8"/>
      <w:pgSz w:w="11906" w:h="16838" w:code="9"/>
      <w:pgMar w:top="2155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C1" w:rsidRDefault="00B615C1">
      <w:r>
        <w:separator/>
      </w:r>
    </w:p>
  </w:endnote>
  <w:endnote w:type="continuationSeparator" w:id="0">
    <w:p w:rsidR="00B615C1" w:rsidRDefault="00B6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C1" w:rsidRDefault="00B615C1" w:rsidP="003E7CF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5C1" w:rsidRDefault="00B615C1" w:rsidP="00EA1BA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C1" w:rsidRDefault="00B615C1" w:rsidP="00EA1BA7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C1" w:rsidRPr="00EA1BA7" w:rsidRDefault="00B615C1" w:rsidP="003E7CFA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EA1BA7">
      <w:rPr>
        <w:rStyle w:val="PageNumber"/>
        <w:rFonts w:ascii="Times New Roman" w:hAnsi="Times New Roman"/>
        <w:sz w:val="28"/>
        <w:szCs w:val="28"/>
      </w:rPr>
      <w:fldChar w:fldCharType="begin"/>
    </w:r>
    <w:r w:rsidRPr="00EA1BA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EA1BA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- 2 -</w:t>
    </w:r>
    <w:r w:rsidRPr="00EA1BA7">
      <w:rPr>
        <w:rStyle w:val="PageNumber"/>
        <w:rFonts w:ascii="Times New Roman" w:hAnsi="Times New Roman"/>
        <w:sz w:val="28"/>
        <w:szCs w:val="28"/>
      </w:rPr>
      <w:fldChar w:fldCharType="end"/>
    </w:r>
  </w:p>
  <w:p w:rsidR="00B615C1" w:rsidRDefault="00B615C1" w:rsidP="00EA1BA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C1" w:rsidRDefault="00B615C1">
      <w:r>
        <w:separator/>
      </w:r>
    </w:p>
  </w:footnote>
  <w:footnote w:type="continuationSeparator" w:id="0">
    <w:p w:rsidR="00B615C1" w:rsidRDefault="00B61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ZiYWI0ZTU3Mzc5NzdjNmQxZDUyOTllZWU3ZDZjODIifQ=="/>
  </w:docVars>
  <w:rsids>
    <w:rsidRoot w:val="00C22659"/>
    <w:rsid w:val="FBDFDFB4"/>
    <w:rsid w:val="003E7CFA"/>
    <w:rsid w:val="003F6DFA"/>
    <w:rsid w:val="005A6544"/>
    <w:rsid w:val="00603541"/>
    <w:rsid w:val="00984E55"/>
    <w:rsid w:val="00B615C1"/>
    <w:rsid w:val="00C22659"/>
    <w:rsid w:val="00CC6B58"/>
    <w:rsid w:val="00EA1BA7"/>
    <w:rsid w:val="00F0258D"/>
    <w:rsid w:val="00F1127A"/>
    <w:rsid w:val="00F94871"/>
    <w:rsid w:val="27236BB7"/>
    <w:rsid w:val="49AD05A7"/>
    <w:rsid w:val="575F734E"/>
    <w:rsid w:val="5961334E"/>
    <w:rsid w:val="76360537"/>
    <w:rsid w:val="7C2E1D5D"/>
    <w:rsid w:val="7C64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locked="1" w:semiHidden="0" w:uiPriority="0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TableofFigures"/>
    <w:qFormat/>
    <w:rsid w:val="00C226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rsid w:val="00C22659"/>
    <w:pPr>
      <w:ind w:leftChars="200" w:left="200" w:hangingChars="200" w:hanging="200"/>
    </w:pPr>
    <w:rPr>
      <w:szCs w:val="20"/>
    </w:rPr>
  </w:style>
  <w:style w:type="paragraph" w:styleId="Footer">
    <w:name w:val="footer"/>
    <w:basedOn w:val="Normal"/>
    <w:link w:val="FooterChar"/>
    <w:uiPriority w:val="99"/>
    <w:rsid w:val="00EA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A1B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37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lenovo</dc:creator>
  <cp:keywords/>
  <dc:description/>
  <cp:lastModifiedBy>县政府办收文员</cp:lastModifiedBy>
  <cp:revision>5</cp:revision>
  <cp:lastPrinted>2022-11-14T15:32:00Z</cp:lastPrinted>
  <dcterms:created xsi:type="dcterms:W3CDTF">2022-12-08T03:18:00Z</dcterms:created>
  <dcterms:modified xsi:type="dcterms:W3CDTF">2022-12-09T00:58:00Z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2349496FB21C49F9A206FAA6F9113452</vt:lpwstr>
  </property>
</Properties>
</file>