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  <w:t>乐至县人民政府办公室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>关于成立乐至县水系连通及水美乡村工作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6"/>
          <w:sz w:val="44"/>
          <w:szCs w:val="44"/>
          <w:lang w:val="en-US" w:eastAsia="zh-CN"/>
        </w:rPr>
        <w:t>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8" w:firstLineChars="200"/>
        <w:jc w:val="both"/>
        <w:textAlignment w:val="auto"/>
        <w:rPr>
          <w:rFonts w:hint="default" w:ascii="Times New Roman" w:hAnsi="Times New Roman" w:eastAsia="宋体" w:cs="Times New Roman"/>
          <w:b/>
          <w:bCs/>
          <w:spacing w:val="-1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各乡镇人民政府、街道办事处，县级有关部门（单位）：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为有序推进水系连通及水美乡村项目建设，解决防洪排涝、灌溉供水、生态涵养等问题，实现防洪、生态和水源安全，同时推动农业、文化与旅游高质量发展，县政府决定成立乐至县水系连通及水美乡村工作领导小组（以下简称“领导小组”）。现将领导小组组成人员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组  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县委副书记、县政府县长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副组长：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分管水务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工作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的县政府副县长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成  员：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陈毅故里景区管委会负责同志；县发展和改革局、县财政局、县自然资源和规划局、县水务局、县农业农村局、县文化广播电视和旅游局、县林业局、县蚕桑局、乐至生态环境局主要负责同志；佛星镇、童家镇、高寺镇、中天镇、劳动镇、宝林镇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人民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政府主要负责同志。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领导小组办公室设在县水务局，承担领导小组日常工作，办公室主任由县水务局局长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兼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任。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领导小组办公室设立工作专班，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工作专班组长水务局局长兼任，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负责项目建设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联络协调和业务指导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3"/>
          <w:szCs w:val="33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项目建设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任务结束后，领导小组及其办公室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、工作专班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自行撤销。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简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乐至县人民政府办公室     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2023年3月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16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 w:bidi="ar"/>
        </w:rPr>
        <w:t xml:space="preserve">       </w:t>
      </w:r>
    </w:p>
    <w:p>
      <w:pPr>
        <w:pStyle w:val="2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1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5" w:leftChars="150" w:right="315" w:rightChars="15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28" w:left="1588" w:header="851" w:footer="150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exact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NzFjOWQyYmI5OWEyNzcyZjMxMjRjMzQwZjE2ZDcifQ=="/>
  </w:docVars>
  <w:rsids>
    <w:rsidRoot w:val="00536044"/>
    <w:rsid w:val="00011826"/>
    <w:rsid w:val="0007767F"/>
    <w:rsid w:val="00437A16"/>
    <w:rsid w:val="004A147E"/>
    <w:rsid w:val="00536044"/>
    <w:rsid w:val="006448F2"/>
    <w:rsid w:val="007521F1"/>
    <w:rsid w:val="007A06EF"/>
    <w:rsid w:val="009D0953"/>
    <w:rsid w:val="00A17325"/>
    <w:rsid w:val="00AC579A"/>
    <w:rsid w:val="00AD1498"/>
    <w:rsid w:val="00B74814"/>
    <w:rsid w:val="00C51A47"/>
    <w:rsid w:val="00CC7A7B"/>
    <w:rsid w:val="00EE1BB3"/>
    <w:rsid w:val="00F53125"/>
    <w:rsid w:val="00F90DD1"/>
    <w:rsid w:val="0AE81256"/>
    <w:rsid w:val="13472EEA"/>
    <w:rsid w:val="1A582400"/>
    <w:rsid w:val="1B2167A4"/>
    <w:rsid w:val="1B7F31C1"/>
    <w:rsid w:val="1EFB1D96"/>
    <w:rsid w:val="1FFB1A16"/>
    <w:rsid w:val="1FFB6685"/>
    <w:rsid w:val="28610884"/>
    <w:rsid w:val="28761EC6"/>
    <w:rsid w:val="2ECF5ED4"/>
    <w:rsid w:val="33574D5E"/>
    <w:rsid w:val="37CDEF44"/>
    <w:rsid w:val="3AC15AB0"/>
    <w:rsid w:val="40456AB6"/>
    <w:rsid w:val="432C4264"/>
    <w:rsid w:val="4480362F"/>
    <w:rsid w:val="473D3E56"/>
    <w:rsid w:val="47E437A7"/>
    <w:rsid w:val="48AF4327"/>
    <w:rsid w:val="4AE4570C"/>
    <w:rsid w:val="4BA97CC9"/>
    <w:rsid w:val="4BDD34E8"/>
    <w:rsid w:val="4CA30BBC"/>
    <w:rsid w:val="4CF767D9"/>
    <w:rsid w:val="4FD70374"/>
    <w:rsid w:val="54493CCE"/>
    <w:rsid w:val="54BF2FB7"/>
    <w:rsid w:val="556002F6"/>
    <w:rsid w:val="57601B83"/>
    <w:rsid w:val="5B353427"/>
    <w:rsid w:val="5CFB3343"/>
    <w:rsid w:val="5DEF8B94"/>
    <w:rsid w:val="5EBE8928"/>
    <w:rsid w:val="6019027A"/>
    <w:rsid w:val="6419406B"/>
    <w:rsid w:val="64280B01"/>
    <w:rsid w:val="64A9468C"/>
    <w:rsid w:val="67676438"/>
    <w:rsid w:val="682C3DD8"/>
    <w:rsid w:val="6A3A4026"/>
    <w:rsid w:val="6A8C2D64"/>
    <w:rsid w:val="7072A7A1"/>
    <w:rsid w:val="721F0102"/>
    <w:rsid w:val="7368340C"/>
    <w:rsid w:val="73FFFAC1"/>
    <w:rsid w:val="76F6239A"/>
    <w:rsid w:val="78C35DA8"/>
    <w:rsid w:val="7D8B51A7"/>
    <w:rsid w:val="7DF7C0F5"/>
    <w:rsid w:val="EFF7C305"/>
    <w:rsid w:val="F3A90E1F"/>
    <w:rsid w:val="F5BFD7E6"/>
    <w:rsid w:val="FA5561A4"/>
    <w:rsid w:val="FB6BE0C9"/>
    <w:rsid w:val="FF7DB8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ind w:left="420" w:leftChars="200"/>
      <w:textAlignment w:val="baseline"/>
    </w:pPr>
  </w:style>
  <w:style w:type="paragraph" w:styleId="4">
    <w:name w:val="Body Text Indent"/>
    <w:basedOn w:val="1"/>
    <w:next w:val="5"/>
    <w:qFormat/>
    <w:uiPriority w:val="0"/>
    <w:pPr>
      <w:spacing w:line="590" w:lineRule="exact"/>
      <w:ind w:firstLine="678" w:firstLineChars="200"/>
    </w:pPr>
    <w:rPr>
      <w:rFonts w:ascii="宋体" w:hAnsi="宋体" w:eastAsia="方正黑体_GBK"/>
      <w:sz w:val="33"/>
      <w:szCs w:val="32"/>
    </w:r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图表目录1"/>
    <w:basedOn w:val="1"/>
    <w:next w:val="1"/>
    <w:qFormat/>
    <w:uiPriority w:val="0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 China</Company>
  <Pages>4</Pages>
  <Words>836</Words>
  <Characters>849</Characters>
  <Lines>6</Lines>
  <Paragraphs>1</Paragraphs>
  <TotalTime>14</TotalTime>
  <ScaleCrop>false</ScaleCrop>
  <LinksUpToDate>false</LinksUpToDate>
  <CharactersWithSpaces>970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2015-11-16T00:38:00Z</dcterms:created>
  <dc:creator>User</dc:creator>
  <cp:lastModifiedBy>W</cp:lastModifiedBy>
  <cp:lastPrinted>2023-02-01T10:06:00Z</cp:lastPrinted>
  <dcterms:modified xsi:type="dcterms:W3CDTF">2023-12-15T15:43:26Z</dcterms:modified>
  <dc:title> 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ADC9E86392D7425AA8D290398A12538C</vt:lpwstr>
  </property>
</Properties>
</file>