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w w:val="51"/>
          <w:sz w:val="140"/>
          <w:szCs w:val="140"/>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Times New Roman" w:hAnsi="Times New Roman"/>
          <w:sz w:val="32"/>
          <w:szCs w:val="32"/>
        </w:rPr>
      </w:pPr>
    </w:p>
    <w:p>
      <w:pPr>
        <w:spacing w:line="590" w:lineRule="exact"/>
        <w:jc w:val="center"/>
        <w:rPr>
          <w:rFonts w:ascii="Times New Roman" w:hAnsi="Times New Roman" w:eastAsia="仿宋_GB2312"/>
          <w:sz w:val="32"/>
          <w:szCs w:val="32"/>
        </w:rPr>
      </w:pPr>
      <w:r>
        <w:rPr>
          <w:rFonts w:ascii="Times New Roman" w:eastAsia="仿宋_GB2312"/>
          <w:sz w:val="32"/>
          <w:szCs w:val="32"/>
        </w:rPr>
        <w:t>乐府办发〔</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ascii="Times New Roman" w:eastAsia="仿宋_GB2312"/>
          <w:sz w:val="32"/>
          <w:szCs w:val="32"/>
        </w:rPr>
        <w:t>〕</w:t>
      </w:r>
      <w:r>
        <w:rPr>
          <w:rFonts w:hint="eastAsia" w:ascii="Times New Roman" w:hAnsi="Times New Roman" w:eastAsia="仿宋_GB2312"/>
          <w:sz w:val="32"/>
          <w:szCs w:val="32"/>
          <w:lang w:val="en-US" w:eastAsia="zh-CN"/>
        </w:rPr>
        <w:t>5</w:t>
      </w:r>
      <w:r>
        <w:rPr>
          <w:rFonts w:ascii="Times New Roman" w:eastAsia="仿宋_GB2312"/>
          <w:sz w:val="32"/>
          <w:szCs w:val="32"/>
        </w:rPr>
        <w:t>号</w:t>
      </w:r>
    </w:p>
    <w:p>
      <w:pPr>
        <w:spacing w:line="520" w:lineRule="exact"/>
        <w:rPr>
          <w:rFonts w:ascii="Times New Roman" w:hAnsi="Times New Roman"/>
          <w:sz w:val="32"/>
          <w:szCs w:val="32"/>
        </w:rPr>
      </w:pPr>
    </w:p>
    <w:p>
      <w:pPr>
        <w:spacing w:line="520" w:lineRule="exact"/>
        <w:jc w:val="center"/>
        <w:rPr>
          <w:rFonts w:ascii="Times New Roman" w:hAnsi="Times New Roman"/>
          <w:sz w:val="32"/>
          <w:szCs w:val="32"/>
        </w:rPr>
      </w:pPr>
    </w:p>
    <w:p>
      <w:pPr>
        <w:spacing w:line="660" w:lineRule="exact"/>
        <w:jc w:val="center"/>
        <w:rPr>
          <w:rFonts w:ascii="Times New Roman" w:hAnsi="Times New Roman" w:eastAsia="方正小标宋简体"/>
          <w:sz w:val="44"/>
          <w:szCs w:val="44"/>
        </w:rPr>
      </w:pPr>
      <w:r>
        <w:rPr>
          <w:rFonts w:ascii="Times New Roman" w:eastAsia="方正小标宋简体"/>
          <w:sz w:val="44"/>
          <w:szCs w:val="44"/>
        </w:rPr>
        <w:t>乐至县人民政府办公室</w:t>
      </w:r>
    </w:p>
    <w:p>
      <w:pPr>
        <w:spacing w:line="660" w:lineRule="exact"/>
        <w:jc w:val="center"/>
        <w:rPr>
          <w:rFonts w:ascii="Times New Roman" w:hAnsi="Times New Roman" w:eastAsia="方正小标宋简体"/>
          <w:sz w:val="44"/>
          <w:szCs w:val="44"/>
        </w:rPr>
      </w:pPr>
      <w:r>
        <w:rPr>
          <w:rFonts w:ascii="Times New Roman" w:eastAsia="方正小标宋简体"/>
          <w:sz w:val="44"/>
          <w:szCs w:val="44"/>
        </w:rPr>
        <w:t>关于做好</w:t>
      </w: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3</w:t>
      </w:r>
      <w:r>
        <w:rPr>
          <w:rFonts w:ascii="Times New Roman" w:eastAsia="方正小标宋简体"/>
          <w:sz w:val="44"/>
          <w:szCs w:val="44"/>
        </w:rPr>
        <w:t>年县人大代表建议和政协委员提案办理工作的通知</w:t>
      </w:r>
    </w:p>
    <w:p>
      <w:pPr>
        <w:keepNext w:val="0"/>
        <w:keepLines w:val="0"/>
        <w:pageBreakBefore w:val="0"/>
        <w:kinsoku/>
        <w:overflowPunct/>
        <w:topLinePunct w:val="0"/>
        <w:autoSpaceDE/>
        <w:autoSpaceDN/>
        <w:bidi w:val="0"/>
        <w:adjustRightInd/>
        <w:snapToGrid/>
        <w:spacing w:line="590" w:lineRule="exact"/>
        <w:jc w:val="center"/>
        <w:textAlignment w:val="auto"/>
        <w:rPr>
          <w:rFonts w:ascii="Times New Roman" w:hAnsi="Times New Roman" w:eastAsia="方正小标宋简体"/>
          <w:sz w:val="44"/>
          <w:szCs w:val="44"/>
        </w:rPr>
      </w:pPr>
    </w:p>
    <w:p>
      <w:pPr>
        <w:keepNext w:val="0"/>
        <w:keepLines w:val="0"/>
        <w:pageBreakBefore w:val="0"/>
        <w:kinsoku/>
        <w:overflowPunct/>
        <w:topLinePunct w:val="0"/>
        <w:autoSpaceDE/>
        <w:autoSpaceDN/>
        <w:bidi w:val="0"/>
        <w:adjustRightInd/>
        <w:snapToGrid/>
        <w:spacing w:line="590" w:lineRule="exact"/>
        <w:textAlignment w:val="auto"/>
        <w:rPr>
          <w:rFonts w:ascii="Times New Roman" w:hAnsi="Times New Roman" w:eastAsia="仿宋_GB2312"/>
          <w:color w:val="000000"/>
          <w:sz w:val="32"/>
          <w:szCs w:val="32"/>
        </w:rPr>
      </w:pPr>
      <w:r>
        <w:rPr>
          <w:rFonts w:ascii="Times New Roman" w:hAnsi="Times New Roman" w:eastAsia="仿宋_GB2312"/>
          <w:color w:val="000000"/>
          <w:sz w:val="32"/>
          <w:szCs w:val="32"/>
        </w:rPr>
        <w:t>各乡镇人民政府、街道办事处，县级有关部门（单位）：</w:t>
      </w:r>
    </w:p>
    <w:p>
      <w:pPr>
        <w:pStyle w:val="5"/>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为做好202</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年县人大代表建议和政协委员提案</w:t>
      </w:r>
      <w:r>
        <w:rPr>
          <w:rFonts w:hint="eastAsia" w:ascii="Times New Roman" w:hAnsi="Times New Roman" w:eastAsia="仿宋_GB2312" w:cs="Times New Roman"/>
          <w:color w:val="000000"/>
          <w:sz w:val="32"/>
          <w:szCs w:val="32"/>
          <w:lang w:val="en-US" w:eastAsia="zh-CN"/>
        </w:rPr>
        <w:t>（以下简称</w:t>
      </w:r>
      <w:r>
        <w:rPr>
          <w:rFonts w:ascii="Times New Roman" w:hAnsi="Times New Roman" w:eastAsia="仿宋_GB2312"/>
          <w:sz w:val="32"/>
          <w:szCs w:val="32"/>
        </w:rPr>
        <w:t>“</w:t>
      </w:r>
      <w:r>
        <w:rPr>
          <w:rFonts w:hint="eastAsia" w:ascii="Times New Roman" w:hAnsi="Times New Roman" w:eastAsia="仿宋_GB2312" w:cs="Times New Roman"/>
          <w:color w:val="000000"/>
          <w:sz w:val="32"/>
          <w:szCs w:val="32"/>
          <w:lang w:val="en-US" w:eastAsia="zh-CN"/>
        </w:rPr>
        <w:t>建议提案</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w:t>
      </w:r>
      <w:r>
        <w:rPr>
          <w:rFonts w:ascii="Times New Roman" w:hAnsi="Times New Roman" w:eastAsia="仿宋_GB2312" w:cs="Times New Roman"/>
          <w:color w:val="000000"/>
          <w:sz w:val="32"/>
          <w:szCs w:val="32"/>
        </w:rPr>
        <w:t>办理工作，经县政府同意，现将《乐至县第十七届人民代表大会第</w:t>
      </w:r>
      <w:r>
        <w:rPr>
          <w:rFonts w:hint="eastAsia" w:ascii="Times New Roman" w:hAnsi="Times New Roman" w:eastAsia="仿宋_GB2312" w:cs="Times New Roman"/>
          <w:color w:val="000000"/>
          <w:sz w:val="32"/>
          <w:szCs w:val="32"/>
          <w:lang w:eastAsia="zh-CN"/>
        </w:rPr>
        <w:t>二</w:t>
      </w:r>
      <w:r>
        <w:rPr>
          <w:rFonts w:ascii="Times New Roman" w:hAnsi="Times New Roman" w:eastAsia="仿宋_GB2312" w:cs="Times New Roman"/>
          <w:color w:val="000000"/>
          <w:sz w:val="32"/>
          <w:szCs w:val="32"/>
        </w:rPr>
        <w:t>次会议代表建议、批评和意见办理分解表》《政协乐至县第十一届委员会第</w:t>
      </w:r>
      <w:r>
        <w:rPr>
          <w:rFonts w:hint="eastAsia" w:ascii="Times New Roman" w:hAnsi="Times New Roman" w:eastAsia="仿宋_GB2312" w:cs="Times New Roman"/>
          <w:color w:val="000000"/>
          <w:sz w:val="32"/>
          <w:szCs w:val="32"/>
          <w:lang w:eastAsia="zh-CN"/>
        </w:rPr>
        <w:t>二</w:t>
      </w:r>
      <w:r>
        <w:rPr>
          <w:rFonts w:ascii="Times New Roman" w:hAnsi="Times New Roman" w:eastAsia="仿宋_GB2312" w:cs="Times New Roman"/>
          <w:color w:val="000000"/>
          <w:sz w:val="32"/>
          <w:szCs w:val="32"/>
        </w:rPr>
        <w:t>次会议委员提案办理分解表》印发给你们，请认真组织办理。现将有关事项通知如下</w:t>
      </w:r>
      <w:r>
        <w:rPr>
          <w:rFonts w:hint="eastAsia" w:ascii="Times New Roman" w:hAnsi="Times New Roman" w:eastAsia="仿宋_GB2312" w:cs="Times New Roman"/>
          <w:color w:val="000000"/>
          <w:sz w:val="32"/>
          <w:szCs w:val="32"/>
          <w:lang w:eastAsia="zh-CN"/>
        </w:rPr>
        <w:t>。</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default" w:ascii="Times New Roman" w:hAnsi="Times New Roman" w:eastAsia="黑体"/>
          <w:sz w:val="32"/>
          <w:szCs w:val="32"/>
          <w:lang w:val="en-US" w:eastAsia="zh-CN"/>
        </w:rPr>
      </w:pPr>
      <w:r>
        <w:rPr>
          <w:rFonts w:ascii="Times New Roman" w:hAnsi="Times New Roman" w:eastAsia="黑体"/>
          <w:sz w:val="32"/>
          <w:szCs w:val="32"/>
        </w:rPr>
        <w:t>一、</w:t>
      </w:r>
      <w:r>
        <w:rPr>
          <w:rFonts w:hint="eastAsia" w:ascii="Times New Roman" w:hAnsi="Times New Roman" w:eastAsia="黑体"/>
          <w:sz w:val="32"/>
          <w:szCs w:val="32"/>
          <w:lang w:eastAsia="zh-CN"/>
        </w:rPr>
        <w:t>加强组织领导，落实办理责任</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ascii="Times New Roman" w:hAnsi="Times New Roman" w:eastAsia="仿宋_GB2312"/>
          <w:color w:val="000000"/>
          <w:sz w:val="32"/>
          <w:szCs w:val="32"/>
        </w:rPr>
      </w:pPr>
      <w:r>
        <w:rPr>
          <w:rFonts w:ascii="Times New Roman" w:eastAsia="方正仿宋简体"/>
          <w:sz w:val="32"/>
          <w:szCs w:val="32"/>
          <w:shd w:val="clear" w:color="auto" w:fill="FFFFFF"/>
        </w:rPr>
        <w:t>认真办理建议提案是贯彻落实党的</w:t>
      </w:r>
      <w:r>
        <w:rPr>
          <w:rFonts w:hint="eastAsia" w:ascii="Times New Roman" w:eastAsia="方正仿宋简体"/>
          <w:sz w:val="32"/>
          <w:szCs w:val="32"/>
          <w:shd w:val="clear" w:color="auto" w:fill="FFFFFF"/>
          <w:lang w:eastAsia="zh-CN"/>
        </w:rPr>
        <w:t>二十大</w:t>
      </w:r>
      <w:r>
        <w:rPr>
          <w:rFonts w:ascii="Times New Roman" w:eastAsia="方正仿宋简体"/>
          <w:sz w:val="32"/>
          <w:szCs w:val="32"/>
          <w:shd w:val="clear" w:color="auto" w:fill="FFFFFF"/>
        </w:rPr>
        <w:t>精神和中央、省、市、县各项决策部署的重要体现，是政府及其</w:t>
      </w:r>
      <w:r>
        <w:rPr>
          <w:rFonts w:hint="eastAsia" w:ascii="Times New Roman" w:eastAsia="方正仿宋简体"/>
          <w:sz w:val="32"/>
          <w:szCs w:val="32"/>
          <w:shd w:val="clear" w:color="auto" w:fill="FFFFFF"/>
          <w:lang w:eastAsia="zh-CN"/>
        </w:rPr>
        <w:t>工作</w:t>
      </w:r>
      <w:r>
        <w:rPr>
          <w:rFonts w:ascii="Times New Roman" w:eastAsia="方正仿宋简体"/>
          <w:sz w:val="32"/>
          <w:szCs w:val="32"/>
          <w:shd w:val="clear" w:color="auto" w:fill="FFFFFF"/>
        </w:rPr>
        <w:t>部门的法定职责，</w:t>
      </w:r>
      <w:r>
        <w:rPr>
          <w:rFonts w:hint="eastAsia" w:ascii="Times New Roman" w:eastAsia="方正仿宋简体"/>
          <w:sz w:val="32"/>
          <w:szCs w:val="32"/>
          <w:shd w:val="clear" w:color="auto" w:fill="FFFFFF"/>
        </w:rPr>
        <w:t>是政府接受法律监督和民主监督、依宪施政和依法行政的重要体现</w:t>
      </w:r>
      <w:r>
        <w:rPr>
          <w:rFonts w:ascii="Times New Roman" w:eastAsia="方正仿宋简体"/>
          <w:sz w:val="32"/>
          <w:szCs w:val="32"/>
          <w:shd w:val="clear" w:color="auto" w:fill="FFFFFF"/>
        </w:rPr>
        <w:t>。各级各部门要</w:t>
      </w:r>
      <w:r>
        <w:rPr>
          <w:rFonts w:hint="eastAsia" w:ascii="Times New Roman" w:eastAsia="方正仿宋简体"/>
          <w:sz w:val="32"/>
          <w:szCs w:val="32"/>
          <w:shd w:val="clear" w:color="auto" w:fill="FFFFFF"/>
        </w:rPr>
        <w:t>高度重视此项工作，</w:t>
      </w:r>
      <w:r>
        <w:rPr>
          <w:rFonts w:ascii="Times New Roman" w:eastAsia="方正仿宋简体"/>
          <w:sz w:val="32"/>
          <w:szCs w:val="32"/>
          <w:shd w:val="clear" w:color="auto" w:fill="FFFFFF"/>
        </w:rPr>
        <w:t>把办理工作列入重要议事日程，进一步完善主要领导亲自抓、分管领导具体负责、承办人员认真落实的责任制度，进一步强化主办单位牵头协调、会办单位通力协作的办理机制，以强烈的政治担当和为民情怀，进一步增强责任意识，不断加强和改进办理工作。</w:t>
      </w:r>
    </w:p>
    <w:p>
      <w:pPr>
        <w:pStyle w:val="2"/>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eastAsia" w:ascii="Times New Roman" w:hAnsi="Times New Roman" w:eastAsia="黑体"/>
          <w:lang w:eastAsia="zh-CN"/>
        </w:rPr>
      </w:pPr>
      <w:r>
        <w:rPr>
          <w:rFonts w:ascii="Times New Roman" w:hAnsi="Times New Roman" w:eastAsia="黑体"/>
          <w:sz w:val="32"/>
          <w:szCs w:val="32"/>
        </w:rPr>
        <w:t>二、</w:t>
      </w:r>
      <w:r>
        <w:rPr>
          <w:rFonts w:hint="eastAsia" w:ascii="Times New Roman" w:hAnsi="Times New Roman" w:eastAsia="黑体"/>
          <w:sz w:val="32"/>
          <w:szCs w:val="32"/>
          <w:lang w:eastAsia="zh-CN"/>
        </w:rPr>
        <w:t>加强沟通协调，提升办理实效</w:t>
      </w:r>
    </w:p>
    <w:p>
      <w:pPr>
        <w:keepNext w:val="0"/>
        <w:keepLines w:val="0"/>
        <w:pageBreakBefore w:val="0"/>
        <w:kinsoku/>
        <w:overflowPunct/>
        <w:topLinePunct w:val="0"/>
        <w:autoSpaceDE/>
        <w:autoSpaceDN/>
        <w:bidi w:val="0"/>
        <w:adjustRightInd/>
        <w:snapToGrid/>
        <w:spacing w:line="590" w:lineRule="exact"/>
        <w:ind w:firstLine="642" w:firstLineChars="200"/>
        <w:textAlignment w:val="auto"/>
        <w:rPr>
          <w:rFonts w:ascii="Times New Roman" w:eastAsia="方正仿宋简体"/>
          <w:sz w:val="32"/>
          <w:szCs w:val="32"/>
          <w:shd w:val="clear" w:color="auto" w:fill="FFFFFF"/>
        </w:rPr>
      </w:pPr>
      <w:r>
        <w:rPr>
          <w:rFonts w:hint="eastAsia" w:ascii="楷体" w:hAnsi="楷体" w:eastAsia="楷体" w:cs="楷体"/>
          <w:b/>
          <w:bCs/>
          <w:color w:val="000000"/>
          <w:sz w:val="32"/>
          <w:szCs w:val="32"/>
        </w:rPr>
        <w:t>（一）强化沟通协商。</w:t>
      </w:r>
      <w:r>
        <w:rPr>
          <w:rFonts w:ascii="Times New Roman" w:eastAsia="方正仿宋简体"/>
          <w:sz w:val="32"/>
          <w:szCs w:val="32"/>
          <w:shd w:val="clear" w:color="auto" w:fill="FFFFFF"/>
        </w:rPr>
        <w:t>主办单位要切实负起牵头责任，积极主动与会办单位联系、协商，充分吸纳协办意见；</w:t>
      </w:r>
      <w:r>
        <w:rPr>
          <w:rFonts w:hint="eastAsia" w:ascii="Times New Roman" w:eastAsia="方正仿宋简体"/>
          <w:sz w:val="32"/>
          <w:szCs w:val="32"/>
          <w:shd w:val="clear" w:color="auto" w:fill="FFFFFF"/>
          <w:lang w:eastAsia="zh-CN"/>
        </w:rPr>
        <w:t>会</w:t>
      </w:r>
      <w:r>
        <w:rPr>
          <w:rFonts w:ascii="Times New Roman" w:eastAsia="方正仿宋简体"/>
          <w:sz w:val="32"/>
          <w:szCs w:val="32"/>
          <w:shd w:val="clear" w:color="auto" w:fill="FFFFFF"/>
        </w:rPr>
        <w:t>办单位</w:t>
      </w:r>
      <w:r>
        <w:rPr>
          <w:rFonts w:hint="eastAsia" w:ascii="Times New Roman" w:eastAsia="方正仿宋简体"/>
          <w:sz w:val="32"/>
          <w:szCs w:val="32"/>
          <w:shd w:val="clear" w:color="auto" w:fill="FFFFFF"/>
          <w:lang w:eastAsia="zh-CN"/>
        </w:rPr>
        <w:t>要</w:t>
      </w:r>
      <w:r>
        <w:rPr>
          <w:rFonts w:ascii="Times New Roman" w:eastAsia="方正仿宋简体"/>
          <w:sz w:val="32"/>
          <w:szCs w:val="32"/>
          <w:shd w:val="clear" w:color="auto" w:fill="FFFFFF"/>
        </w:rPr>
        <w:t>认真负责协同主办单位研究办理，形成有效的互动和合作。各主办单位、会办单位</w:t>
      </w:r>
      <w:r>
        <w:rPr>
          <w:rFonts w:hint="eastAsia" w:ascii="Times New Roman" w:eastAsia="方正仿宋简体"/>
          <w:sz w:val="32"/>
          <w:szCs w:val="32"/>
          <w:shd w:val="clear" w:color="auto" w:fill="FFFFFF"/>
        </w:rPr>
        <w:t>要通过“请进来开门办理”“走出去上门办理”“沉下去现场办理”等方式，让代表、委员全方位参与到办理过程中，努力做到办前有沟通、办中有协商、办后有回访，虚心听取意见，推动问题解决</w:t>
      </w:r>
      <w:r>
        <w:rPr>
          <w:rFonts w:ascii="Times New Roman" w:eastAsia="方正仿宋简体"/>
          <w:sz w:val="32"/>
          <w:szCs w:val="32"/>
          <w:shd w:val="clear" w:color="auto" w:fill="FFFFFF"/>
        </w:rPr>
        <w:t xml:space="preserve">。 </w:t>
      </w:r>
    </w:p>
    <w:p>
      <w:pPr>
        <w:keepNext w:val="0"/>
        <w:keepLines w:val="0"/>
        <w:pageBreakBefore w:val="0"/>
        <w:kinsoku/>
        <w:overflowPunct/>
        <w:topLinePunct w:val="0"/>
        <w:autoSpaceDE/>
        <w:autoSpaceDN/>
        <w:bidi w:val="0"/>
        <w:adjustRightInd/>
        <w:snapToGrid/>
        <w:spacing w:line="590" w:lineRule="exact"/>
        <w:ind w:firstLine="642" w:firstLineChars="200"/>
        <w:textAlignment w:val="auto"/>
        <w:rPr>
          <w:rFonts w:ascii="Times New Roman" w:hAnsi="Times New Roman" w:eastAsia="仿宋_GB2312"/>
          <w:color w:val="000000"/>
          <w:sz w:val="32"/>
          <w:szCs w:val="32"/>
        </w:rPr>
      </w:pPr>
      <w:r>
        <w:rPr>
          <w:rFonts w:hint="eastAsia" w:ascii="楷体" w:hAnsi="楷体" w:eastAsia="楷体" w:cs="楷体"/>
          <w:b/>
          <w:bCs/>
          <w:color w:val="000000"/>
          <w:sz w:val="32"/>
          <w:szCs w:val="32"/>
        </w:rPr>
        <w:t>（二）着力解决问题。</w:t>
      </w:r>
      <w:r>
        <w:rPr>
          <w:rFonts w:ascii="Times New Roman" w:eastAsia="方正仿宋简体"/>
          <w:sz w:val="32"/>
          <w:szCs w:val="32"/>
          <w:shd w:val="clear" w:color="auto" w:fill="FFFFFF"/>
        </w:rPr>
        <w:t>各承办单位要坚持从实际出发，认真研究代表委员提出的意见，积极采纳合理化建议，对应该解决且有条件解决的要及时解决；应该解决但因条件限制暂时不能解决的，要列入工作计划或规划，创造条件逐步解决；确因法律法规和政策不允许或受其他条件限制的，要向代表委员说明情况，做好解释工作。</w:t>
      </w:r>
    </w:p>
    <w:p>
      <w:pPr>
        <w:keepNext w:val="0"/>
        <w:keepLines w:val="0"/>
        <w:pageBreakBefore w:val="0"/>
        <w:kinsoku/>
        <w:overflowPunct/>
        <w:topLinePunct w:val="0"/>
        <w:autoSpaceDE/>
        <w:autoSpaceDN/>
        <w:bidi w:val="0"/>
        <w:adjustRightInd/>
        <w:snapToGrid/>
        <w:spacing w:line="590" w:lineRule="exact"/>
        <w:ind w:firstLine="642" w:firstLineChars="200"/>
        <w:textAlignment w:val="auto"/>
        <w:rPr>
          <w:rFonts w:ascii="Times New Roman" w:hAnsi="Times New Roman" w:eastAsia="仿宋_GB2312"/>
          <w:color w:val="000000"/>
          <w:sz w:val="32"/>
          <w:szCs w:val="32"/>
        </w:rPr>
      </w:pPr>
      <w:r>
        <w:rPr>
          <w:rFonts w:hint="eastAsia" w:ascii="楷体" w:hAnsi="楷体" w:eastAsia="楷体" w:cs="楷体"/>
          <w:b/>
          <w:bCs/>
          <w:color w:val="000000"/>
          <w:sz w:val="32"/>
          <w:szCs w:val="32"/>
        </w:rPr>
        <w:t>（三）落实主动公开。</w:t>
      </w:r>
      <w:r>
        <w:rPr>
          <w:rFonts w:ascii="Times New Roman" w:eastAsia="方正仿宋简体"/>
          <w:sz w:val="32"/>
          <w:szCs w:val="32"/>
          <w:shd w:val="clear" w:color="auto" w:fill="FFFFFF"/>
        </w:rPr>
        <w:t>对涉及公共利益、公众权益、社会关切及需要社会广泛知晓的建议提案办理复文，各主办单位要按照</w:t>
      </w:r>
      <w:r>
        <w:rPr>
          <w:rFonts w:hint="eastAsia" w:ascii="Times New Roman" w:eastAsia="方正仿宋简体"/>
          <w:sz w:val="32"/>
          <w:szCs w:val="32"/>
          <w:shd w:val="clear" w:color="auto" w:fill="FFFFFF"/>
          <w:lang w:eastAsia="zh-CN"/>
        </w:rPr>
        <w:t>“</w:t>
      </w:r>
      <w:r>
        <w:rPr>
          <w:rFonts w:ascii="Times New Roman" w:eastAsia="方正仿宋简体"/>
          <w:sz w:val="32"/>
          <w:szCs w:val="32"/>
          <w:shd w:val="clear" w:color="auto" w:fill="FFFFFF"/>
        </w:rPr>
        <w:t>先审查、后公开，谁公开、谁负责</w:t>
      </w:r>
      <w:r>
        <w:rPr>
          <w:rFonts w:hint="eastAsia" w:ascii="Times New Roman" w:eastAsia="方正仿宋简体"/>
          <w:sz w:val="32"/>
          <w:szCs w:val="32"/>
          <w:shd w:val="clear" w:color="auto" w:fill="FFFFFF"/>
          <w:lang w:eastAsia="zh-CN"/>
        </w:rPr>
        <w:t>”</w:t>
      </w:r>
      <w:r>
        <w:rPr>
          <w:rFonts w:ascii="Times New Roman" w:eastAsia="方正仿宋简体"/>
          <w:sz w:val="32"/>
          <w:szCs w:val="32"/>
          <w:shd w:val="clear" w:color="auto" w:fill="FFFFFF"/>
        </w:rPr>
        <w:t>的原则，在政府信息公开平台的法定</w:t>
      </w:r>
      <w:r>
        <w:rPr>
          <w:rFonts w:hint="eastAsia" w:ascii="Times New Roman" w:eastAsia="方正仿宋简体"/>
          <w:sz w:val="32"/>
          <w:szCs w:val="32"/>
          <w:shd w:val="clear" w:color="auto" w:fill="FFFFFF"/>
          <w:lang w:eastAsia="zh-CN"/>
        </w:rPr>
        <w:t>主动</w:t>
      </w:r>
      <w:r>
        <w:rPr>
          <w:rFonts w:ascii="Times New Roman" w:eastAsia="方正仿宋简体"/>
          <w:sz w:val="32"/>
          <w:szCs w:val="32"/>
          <w:shd w:val="clear" w:color="auto" w:fill="FFFFFF"/>
        </w:rPr>
        <w:t>公开内容版块集中公开答复内容。加大建议提案办理宣传力度，认真总结提炼办理工作主要经验、创新做法和突出成效。</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hint="eastAsia" w:ascii="Times New Roman" w:hAnsi="Times New Roman" w:eastAsia="黑体"/>
          <w:color w:val="000000"/>
          <w:sz w:val="32"/>
          <w:szCs w:val="32"/>
          <w:lang w:eastAsia="zh-CN"/>
        </w:rPr>
      </w:pPr>
      <w:r>
        <w:rPr>
          <w:rFonts w:ascii="Times New Roman" w:hAnsi="Times New Roman" w:eastAsia="黑体"/>
          <w:sz w:val="32"/>
          <w:szCs w:val="32"/>
        </w:rPr>
        <w:t>三、严格</w:t>
      </w:r>
      <w:r>
        <w:rPr>
          <w:rFonts w:hint="eastAsia" w:ascii="Times New Roman" w:hAnsi="Times New Roman" w:eastAsia="黑体"/>
          <w:sz w:val="32"/>
          <w:szCs w:val="32"/>
          <w:lang w:eastAsia="zh-CN"/>
        </w:rPr>
        <w:t>把关审核，规范办理程序</w:t>
      </w:r>
    </w:p>
    <w:p>
      <w:pPr>
        <w:keepNext w:val="0"/>
        <w:keepLines w:val="0"/>
        <w:pageBreakBefore w:val="0"/>
        <w:kinsoku/>
        <w:overflowPunct/>
        <w:topLinePunct w:val="0"/>
        <w:autoSpaceDE/>
        <w:autoSpaceDN/>
        <w:bidi w:val="0"/>
        <w:adjustRightInd/>
        <w:snapToGrid/>
        <w:spacing w:line="590" w:lineRule="exact"/>
        <w:ind w:firstLine="642" w:firstLineChars="200"/>
        <w:textAlignment w:val="auto"/>
        <w:rPr>
          <w:rFonts w:ascii="Times New Roman" w:hAnsi="Times New Roman" w:eastAsia="仿宋_GB2312"/>
          <w:sz w:val="32"/>
          <w:szCs w:val="32"/>
        </w:rPr>
      </w:pPr>
      <w:r>
        <w:rPr>
          <w:rFonts w:hint="eastAsia" w:ascii="楷体" w:hAnsi="楷体" w:eastAsia="楷体" w:cs="楷体"/>
          <w:b/>
          <w:bCs/>
          <w:color w:val="000000"/>
          <w:sz w:val="32"/>
          <w:szCs w:val="32"/>
        </w:rPr>
        <w:t>（一）规范送审。</w:t>
      </w:r>
      <w:r>
        <w:rPr>
          <w:rFonts w:ascii="Times New Roman" w:eastAsia="方正仿宋简体"/>
          <w:sz w:val="32"/>
          <w:szCs w:val="32"/>
          <w:shd w:val="clear" w:color="auto" w:fill="FFFFFF"/>
        </w:rPr>
        <w:t>由各主办单位负责对建议提案进行书面答复。要坚持实事求是、开诚布公，提高答复意见针对性，注重反馈所提问题的解决落实情况和所提建议的吸收采纳情况，杜绝以工作情况汇报代替答复，杜绝敷衍应付草率答复。答复函必须以主办单位名义行文，经单位主要负责人审核后答复代表委员。</w:t>
      </w:r>
    </w:p>
    <w:p>
      <w:pPr>
        <w:keepNext w:val="0"/>
        <w:keepLines w:val="0"/>
        <w:pageBreakBefore w:val="0"/>
        <w:kinsoku/>
        <w:overflowPunct/>
        <w:topLinePunct w:val="0"/>
        <w:autoSpaceDE/>
        <w:autoSpaceDN/>
        <w:bidi w:val="0"/>
        <w:adjustRightInd/>
        <w:snapToGrid/>
        <w:spacing w:line="590" w:lineRule="exact"/>
        <w:ind w:firstLine="642" w:firstLineChars="200"/>
        <w:textAlignment w:val="auto"/>
        <w:rPr>
          <w:rFonts w:ascii="Times New Roman" w:eastAsia="方正仿宋简体"/>
          <w:sz w:val="32"/>
          <w:szCs w:val="32"/>
          <w:shd w:val="clear" w:color="auto" w:fill="FFFFFF"/>
        </w:rPr>
      </w:pPr>
      <w:r>
        <w:rPr>
          <w:rFonts w:hint="eastAsia" w:ascii="楷体" w:hAnsi="楷体" w:eastAsia="楷体" w:cs="楷体"/>
          <w:b/>
          <w:bCs/>
          <w:color w:val="000000"/>
          <w:sz w:val="32"/>
          <w:szCs w:val="32"/>
        </w:rPr>
        <w:t>（二）准确标注。</w:t>
      </w:r>
      <w:r>
        <w:rPr>
          <w:rFonts w:ascii="Times New Roman" w:eastAsia="方正仿宋简体"/>
          <w:sz w:val="32"/>
          <w:szCs w:val="32"/>
          <w:shd w:val="clear" w:color="auto" w:fill="FFFFFF"/>
        </w:rPr>
        <w:t>答复函要体现办理结果，所提建议提案已经解决或基本解决的标注为</w:t>
      </w:r>
      <w:r>
        <w:rPr>
          <w:rFonts w:hint="eastAsia" w:ascii="Times New Roman" w:eastAsia="方正仿宋简体"/>
          <w:sz w:val="32"/>
          <w:szCs w:val="32"/>
          <w:shd w:val="clear" w:color="auto" w:fill="FFFFFF"/>
          <w:lang w:eastAsia="zh-CN"/>
        </w:rPr>
        <w:t>“</w:t>
      </w:r>
      <w:r>
        <w:rPr>
          <w:rFonts w:ascii="Times New Roman" w:eastAsia="方正仿宋简体"/>
          <w:sz w:val="32"/>
          <w:szCs w:val="32"/>
          <w:shd w:val="clear" w:color="auto" w:fill="FFFFFF"/>
        </w:rPr>
        <w:t>A</w:t>
      </w:r>
      <w:r>
        <w:rPr>
          <w:rFonts w:hint="eastAsia" w:ascii="Times New Roman" w:eastAsia="方正仿宋简体"/>
          <w:sz w:val="32"/>
          <w:szCs w:val="32"/>
          <w:shd w:val="clear" w:color="auto" w:fill="FFFFFF"/>
          <w:lang w:eastAsia="zh-CN"/>
        </w:rPr>
        <w:t>”</w:t>
      </w:r>
      <w:r>
        <w:rPr>
          <w:rFonts w:ascii="Times New Roman" w:eastAsia="方正仿宋简体"/>
          <w:sz w:val="32"/>
          <w:szCs w:val="32"/>
          <w:shd w:val="clear" w:color="auto" w:fill="FFFFFF"/>
        </w:rPr>
        <w:t>，正在解决或已列入计划逐步解决的标注为</w:t>
      </w:r>
      <w:r>
        <w:rPr>
          <w:rFonts w:hint="eastAsia" w:ascii="Times New Roman" w:eastAsia="方正仿宋简体"/>
          <w:sz w:val="32"/>
          <w:szCs w:val="32"/>
          <w:shd w:val="clear" w:color="auto" w:fill="FFFFFF"/>
          <w:lang w:eastAsia="zh-CN"/>
        </w:rPr>
        <w:t>“</w:t>
      </w:r>
      <w:r>
        <w:rPr>
          <w:rFonts w:ascii="Times New Roman" w:eastAsia="方正仿宋简体"/>
          <w:sz w:val="32"/>
          <w:szCs w:val="32"/>
          <w:shd w:val="clear" w:color="auto" w:fill="FFFFFF"/>
        </w:rPr>
        <w:t>B</w:t>
      </w:r>
      <w:r>
        <w:rPr>
          <w:rFonts w:hint="eastAsia" w:ascii="Times New Roman" w:eastAsia="方正仿宋简体"/>
          <w:sz w:val="32"/>
          <w:szCs w:val="32"/>
          <w:shd w:val="clear" w:color="auto" w:fill="FFFFFF"/>
          <w:lang w:eastAsia="zh-CN"/>
        </w:rPr>
        <w:t>”</w:t>
      </w:r>
      <w:r>
        <w:rPr>
          <w:rFonts w:ascii="Times New Roman" w:eastAsia="方正仿宋简体"/>
          <w:sz w:val="32"/>
          <w:szCs w:val="32"/>
          <w:shd w:val="clear" w:color="auto" w:fill="FFFFFF"/>
        </w:rPr>
        <w:t>，因条件所限或现行法律法规、政策不允许不能解决的标注为</w:t>
      </w:r>
      <w:r>
        <w:rPr>
          <w:rFonts w:hint="eastAsia" w:ascii="Times New Roman" w:eastAsia="方正仿宋简体"/>
          <w:sz w:val="32"/>
          <w:szCs w:val="32"/>
          <w:shd w:val="clear" w:color="auto" w:fill="FFFFFF"/>
          <w:lang w:eastAsia="zh-CN"/>
        </w:rPr>
        <w:t>“</w:t>
      </w:r>
      <w:r>
        <w:rPr>
          <w:rFonts w:ascii="Times New Roman" w:eastAsia="方正仿宋简体"/>
          <w:sz w:val="32"/>
          <w:szCs w:val="32"/>
          <w:shd w:val="clear" w:color="auto" w:fill="FFFFFF"/>
        </w:rPr>
        <w:t>C</w:t>
      </w:r>
      <w:r>
        <w:rPr>
          <w:rFonts w:hint="eastAsia" w:ascii="Times New Roman" w:eastAsia="方正仿宋简体"/>
          <w:sz w:val="32"/>
          <w:szCs w:val="32"/>
          <w:shd w:val="clear" w:color="auto" w:fill="FFFFFF"/>
          <w:lang w:eastAsia="zh-CN"/>
        </w:rPr>
        <w:t>”</w:t>
      </w:r>
      <w:r>
        <w:rPr>
          <w:rFonts w:ascii="Times New Roman" w:eastAsia="方正仿宋简体"/>
          <w:sz w:val="32"/>
          <w:szCs w:val="32"/>
          <w:shd w:val="clear" w:color="auto" w:fill="FFFFFF"/>
        </w:rPr>
        <w:t>。</w:t>
      </w:r>
    </w:p>
    <w:p>
      <w:pPr>
        <w:keepNext w:val="0"/>
        <w:keepLines w:val="0"/>
        <w:pageBreakBefore w:val="0"/>
        <w:kinsoku/>
        <w:overflowPunct/>
        <w:topLinePunct w:val="0"/>
        <w:autoSpaceDE/>
        <w:autoSpaceDN/>
        <w:bidi w:val="0"/>
        <w:adjustRightInd/>
        <w:snapToGrid/>
        <w:spacing w:line="590" w:lineRule="exact"/>
        <w:ind w:firstLine="642" w:firstLineChars="200"/>
        <w:textAlignment w:val="auto"/>
        <w:rPr>
          <w:rFonts w:ascii="Times New Roman" w:eastAsia="方正仿宋简体"/>
          <w:sz w:val="32"/>
          <w:szCs w:val="32"/>
          <w:shd w:val="clear" w:color="auto" w:fill="FFFFFF"/>
        </w:rPr>
      </w:pPr>
      <w:r>
        <w:rPr>
          <w:rFonts w:hint="eastAsia" w:ascii="楷体" w:hAnsi="楷体" w:eastAsia="楷体" w:cs="楷体"/>
          <w:b/>
          <w:bCs/>
          <w:color w:val="000000"/>
          <w:sz w:val="32"/>
          <w:szCs w:val="32"/>
        </w:rPr>
        <w:t>（三）及时反馈。</w:t>
      </w:r>
      <w:r>
        <w:rPr>
          <w:rFonts w:ascii="Times New Roman" w:eastAsia="方正仿宋简体"/>
          <w:sz w:val="32"/>
          <w:szCs w:val="32"/>
          <w:shd w:val="clear" w:color="auto" w:fill="FFFFFF"/>
        </w:rPr>
        <w:t>各主办单位应于</w:t>
      </w:r>
      <w:r>
        <w:rPr>
          <w:rFonts w:hint="eastAsia" w:ascii="Times New Roman" w:eastAsia="方正仿宋简体"/>
          <w:sz w:val="32"/>
          <w:szCs w:val="32"/>
          <w:shd w:val="clear" w:color="auto" w:fill="FFFFFF"/>
          <w:lang w:val="en-US" w:eastAsia="zh-CN"/>
        </w:rPr>
        <w:t>2023年7</w:t>
      </w:r>
      <w:r>
        <w:rPr>
          <w:rFonts w:ascii="Times New Roman" w:eastAsia="方正仿宋简体"/>
          <w:sz w:val="32"/>
          <w:szCs w:val="32"/>
          <w:shd w:val="clear" w:color="auto" w:fill="FFFFFF"/>
        </w:rPr>
        <w:t>月</w:t>
      </w:r>
      <w:r>
        <w:rPr>
          <w:rFonts w:hint="eastAsia" w:ascii="Times New Roman" w:eastAsia="方正仿宋简体"/>
          <w:sz w:val="32"/>
          <w:szCs w:val="32"/>
          <w:shd w:val="clear" w:color="auto" w:fill="FFFFFF"/>
          <w:lang w:val="en-US" w:eastAsia="zh-CN"/>
        </w:rPr>
        <w:t>15</w:t>
      </w:r>
      <w:r>
        <w:rPr>
          <w:rFonts w:ascii="Times New Roman" w:eastAsia="方正仿宋简体"/>
          <w:sz w:val="32"/>
          <w:szCs w:val="32"/>
          <w:shd w:val="clear" w:color="auto" w:fill="FFFFFF"/>
        </w:rPr>
        <w:t>日前向县人大代表、县政协委员进行书面答复，并征询相关代表委员意见。各主办单位应于</w:t>
      </w:r>
      <w:r>
        <w:rPr>
          <w:rFonts w:hint="eastAsia" w:ascii="Times New Roman" w:eastAsia="方正仿宋简体"/>
          <w:sz w:val="32"/>
          <w:szCs w:val="32"/>
          <w:shd w:val="clear" w:color="auto" w:fill="FFFFFF"/>
          <w:lang w:val="en-US" w:eastAsia="zh-CN"/>
        </w:rPr>
        <w:t>2023年7月20日</w:t>
      </w:r>
      <w:r>
        <w:rPr>
          <w:rFonts w:ascii="Times New Roman" w:eastAsia="方正仿宋简体"/>
          <w:sz w:val="32"/>
          <w:szCs w:val="32"/>
          <w:shd w:val="clear" w:color="auto" w:fill="FFFFFF"/>
        </w:rPr>
        <w:t>前将答复函（纸质件）和征询意见表报送至县人大常委会人代工委（3</w:t>
      </w:r>
      <w:r>
        <w:rPr>
          <w:rFonts w:hint="eastAsia" w:ascii="Times New Roman" w:eastAsia="方正仿宋简体"/>
          <w:sz w:val="32"/>
          <w:szCs w:val="32"/>
          <w:shd w:val="clear" w:color="auto" w:fill="FFFFFF"/>
          <w:lang w:val="en-US" w:eastAsia="zh-CN"/>
        </w:rPr>
        <w:t>407</w:t>
      </w:r>
      <w:r>
        <w:rPr>
          <w:rFonts w:ascii="Times New Roman" w:eastAsia="方正仿宋简体"/>
          <w:sz w:val="32"/>
          <w:szCs w:val="32"/>
          <w:shd w:val="clear" w:color="auto" w:fill="FFFFFF"/>
        </w:rPr>
        <w:t>室，联系人：</w:t>
      </w:r>
      <w:r>
        <w:rPr>
          <w:rFonts w:hint="eastAsia" w:ascii="Times New Roman" w:eastAsia="方正仿宋简体"/>
          <w:sz w:val="32"/>
          <w:szCs w:val="32"/>
          <w:shd w:val="clear" w:color="auto" w:fill="FFFFFF"/>
          <w:lang w:eastAsia="zh-CN"/>
        </w:rPr>
        <w:t>陈瑶</w:t>
      </w:r>
      <w:r>
        <w:rPr>
          <w:rFonts w:ascii="Times New Roman" w:eastAsia="方正仿宋简体"/>
          <w:sz w:val="32"/>
          <w:szCs w:val="32"/>
          <w:shd w:val="clear" w:color="auto" w:fill="FFFFFF"/>
        </w:rPr>
        <w:t>，联系电话：</w:t>
      </w:r>
      <w:r>
        <w:rPr>
          <w:rFonts w:hint="eastAsia" w:ascii="Times New Roman" w:eastAsia="方正仿宋简体"/>
          <w:sz w:val="32"/>
          <w:szCs w:val="32"/>
          <w:shd w:val="clear" w:color="auto" w:fill="FFFFFF"/>
          <w:lang w:val="en-US" w:eastAsia="zh-CN"/>
        </w:rPr>
        <w:t>23380021</w:t>
      </w:r>
      <w:r>
        <w:rPr>
          <w:rFonts w:ascii="Times New Roman" w:eastAsia="方正仿宋简体"/>
          <w:sz w:val="32"/>
          <w:szCs w:val="32"/>
          <w:shd w:val="clear" w:color="auto" w:fill="FFFFFF"/>
        </w:rPr>
        <w:t>）、</w:t>
      </w:r>
      <w:r>
        <w:rPr>
          <w:rFonts w:ascii="Times New Roman" w:hAnsi="Times New Roman" w:eastAsia="仿宋_GB2312"/>
          <w:color w:val="auto"/>
          <w:sz w:val="32"/>
          <w:szCs w:val="32"/>
        </w:rPr>
        <w:t>县政协提案委（3</w:t>
      </w:r>
      <w:r>
        <w:rPr>
          <w:rFonts w:hint="eastAsia" w:ascii="Times New Roman" w:hAnsi="Times New Roman" w:eastAsia="仿宋_GB2312"/>
          <w:color w:val="auto"/>
          <w:sz w:val="32"/>
          <w:szCs w:val="32"/>
          <w:lang w:val="en-US" w:eastAsia="zh-CN"/>
        </w:rPr>
        <w:t>202</w:t>
      </w:r>
      <w:r>
        <w:rPr>
          <w:rFonts w:ascii="Times New Roman" w:hAnsi="Times New Roman" w:eastAsia="仿宋_GB2312"/>
          <w:color w:val="auto"/>
          <w:sz w:val="32"/>
          <w:szCs w:val="32"/>
        </w:rPr>
        <w:t>室，联系人</w:t>
      </w:r>
      <w:r>
        <w:rPr>
          <w:rFonts w:hint="eastAsia" w:ascii="Times New Roman" w:hAnsi="Times New Roman" w:eastAsia="仿宋_GB2312"/>
          <w:color w:val="auto"/>
          <w:sz w:val="32"/>
          <w:szCs w:val="32"/>
          <w:lang w:eastAsia="zh-CN"/>
        </w:rPr>
        <w:t>：江霞</w:t>
      </w:r>
      <w:r>
        <w:rPr>
          <w:rFonts w:ascii="Times New Roman" w:hAnsi="Times New Roman" w:eastAsia="仿宋_GB2312"/>
          <w:color w:val="auto"/>
          <w:spacing w:val="-11"/>
          <w:sz w:val="32"/>
          <w:szCs w:val="32"/>
        </w:rPr>
        <w:t>，联系电话：</w:t>
      </w:r>
      <w:r>
        <w:rPr>
          <w:rFonts w:hint="eastAsia" w:ascii="Times New Roman" w:hAnsi="Times New Roman" w:eastAsia="仿宋_GB2312"/>
          <w:color w:val="auto"/>
          <w:spacing w:val="-11"/>
          <w:sz w:val="32"/>
          <w:szCs w:val="32"/>
          <w:lang w:val="en-US" w:eastAsia="zh-CN"/>
        </w:rPr>
        <w:t>15908316116</w:t>
      </w:r>
      <w:r>
        <w:rPr>
          <w:rFonts w:ascii="Times New Roman" w:hAnsi="Times New Roman" w:eastAsia="仿宋_GB2312"/>
          <w:color w:val="auto"/>
          <w:sz w:val="32"/>
          <w:szCs w:val="32"/>
        </w:rPr>
        <w:t>）、</w:t>
      </w:r>
      <w:r>
        <w:rPr>
          <w:rFonts w:ascii="Times New Roman" w:eastAsia="方正仿宋简体"/>
          <w:sz w:val="32"/>
          <w:szCs w:val="32"/>
          <w:shd w:val="clear" w:color="auto" w:fill="FFFFFF"/>
        </w:rPr>
        <w:t>县政府督查室（2405室，联系人：</w:t>
      </w:r>
      <w:r>
        <w:rPr>
          <w:rFonts w:hint="eastAsia" w:ascii="Times New Roman" w:eastAsia="方正仿宋简体"/>
          <w:sz w:val="32"/>
          <w:szCs w:val="32"/>
          <w:shd w:val="clear" w:color="auto" w:fill="FFFFFF"/>
          <w:lang w:eastAsia="zh-CN"/>
        </w:rPr>
        <w:t>陈星月</w:t>
      </w:r>
      <w:r>
        <w:rPr>
          <w:rFonts w:ascii="Times New Roman" w:eastAsia="方正仿宋简体"/>
          <w:sz w:val="32"/>
          <w:szCs w:val="32"/>
          <w:shd w:val="clear" w:color="auto" w:fill="FFFFFF"/>
        </w:rPr>
        <w:t>，联系电话：</w:t>
      </w:r>
      <w:r>
        <w:rPr>
          <w:rFonts w:hint="eastAsia" w:ascii="Times New Roman" w:eastAsia="方正仿宋简体"/>
          <w:sz w:val="32"/>
          <w:szCs w:val="32"/>
          <w:shd w:val="clear" w:color="auto" w:fill="FFFFFF"/>
          <w:lang w:val="en-US" w:eastAsia="zh-CN"/>
        </w:rPr>
        <w:t>23323328</w:t>
      </w:r>
      <w:r>
        <w:rPr>
          <w:rFonts w:ascii="Times New Roman" w:eastAsia="方正仿宋简体"/>
          <w:sz w:val="32"/>
          <w:szCs w:val="32"/>
          <w:shd w:val="clear" w:color="auto" w:fill="FFFFFF"/>
        </w:rPr>
        <w:t>），电子档通过协同办公网报送至县政府督查室。</w:t>
      </w:r>
    </w:p>
    <w:p>
      <w:pPr>
        <w:keepNext w:val="0"/>
        <w:keepLines w:val="0"/>
        <w:pageBreakBefore w:val="0"/>
        <w:kinsoku/>
        <w:overflowPunct/>
        <w:topLinePunct w:val="0"/>
        <w:autoSpaceDE/>
        <w:autoSpaceDN/>
        <w:bidi w:val="0"/>
        <w:adjustRightInd/>
        <w:snapToGrid/>
        <w:spacing w:line="590" w:lineRule="exact"/>
        <w:ind w:firstLine="640" w:firstLineChars="200"/>
        <w:textAlignment w:val="auto"/>
        <w:rPr>
          <w:rFonts w:ascii="Times New Roman" w:eastAsia="方正仿宋简体"/>
          <w:sz w:val="32"/>
          <w:szCs w:val="32"/>
          <w:shd w:val="clear" w:color="auto" w:fill="FFFFFF"/>
        </w:rPr>
      </w:pPr>
      <w:r>
        <w:rPr>
          <w:rFonts w:ascii="Times New Roman" w:eastAsia="方正仿宋简体"/>
          <w:sz w:val="32"/>
          <w:szCs w:val="32"/>
          <w:shd w:val="clear" w:color="auto" w:fill="FFFFFF"/>
        </w:rPr>
        <w:t>县政府督查室将会同县人大常委会人代工委、县政协提案委加强对办理工作督促指导，严格按照目标绩效管理的有关规定，对各承办单位办理工作情况进行考评，确保建议提案办理工作落地落实。对重视程度不够、办理工作不力、进度明显滞后、办理质量差的承办单位，将责令整改并予以通报。</w:t>
      </w:r>
    </w:p>
    <w:p>
      <w:pPr>
        <w:keepNext w:val="0"/>
        <w:keepLines w:val="0"/>
        <w:pageBreakBefore w:val="0"/>
        <w:kinsoku/>
        <w:overflowPunct/>
        <w:topLinePunct w:val="0"/>
        <w:autoSpaceDE/>
        <w:autoSpaceDN/>
        <w:bidi w:val="0"/>
        <w:adjustRightInd/>
        <w:snapToGrid/>
        <w:spacing w:line="590" w:lineRule="exact"/>
        <w:ind w:left="1440" w:hanging="1440" w:hangingChars="450"/>
        <w:textAlignment w:val="auto"/>
        <w:rPr>
          <w:rFonts w:ascii="Times New Roman" w:hAnsi="Times New Roman" w:eastAsia="仿宋_GB2312"/>
          <w:sz w:val="32"/>
          <w:szCs w:val="32"/>
        </w:rPr>
      </w:pPr>
    </w:p>
    <w:p>
      <w:pPr>
        <w:keepNext w:val="0"/>
        <w:keepLines w:val="0"/>
        <w:pageBreakBefore w:val="0"/>
        <w:kinsoku/>
        <w:overflowPunct/>
        <w:topLinePunct w:val="0"/>
        <w:autoSpaceDE/>
        <w:autoSpaceDN/>
        <w:bidi w:val="0"/>
        <w:adjustRightInd/>
        <w:snapToGrid/>
        <w:spacing w:line="590" w:lineRule="exact"/>
        <w:ind w:left="2078" w:leftChars="304" w:hanging="1440" w:hangingChars="450"/>
        <w:textAlignment w:val="auto"/>
        <w:rPr>
          <w:rFonts w:ascii="Times New Roman" w:eastAsia="方正仿宋简体"/>
          <w:sz w:val="32"/>
          <w:szCs w:val="32"/>
          <w:shd w:val="clear" w:color="auto" w:fill="FFFFFF"/>
        </w:rPr>
      </w:pPr>
      <w:r>
        <w:rPr>
          <w:rFonts w:ascii="Times New Roman" w:eastAsia="方正仿宋简体"/>
          <w:sz w:val="32"/>
          <w:szCs w:val="32"/>
          <w:shd w:val="clear" w:color="auto" w:fill="FFFFFF"/>
        </w:rPr>
        <w:t>附件</w:t>
      </w:r>
      <w:r>
        <w:rPr>
          <w:rFonts w:ascii="Times New Roman" w:hAnsi="Times New Roman" w:eastAsia="仿宋_GB2312"/>
          <w:sz w:val="32"/>
          <w:szCs w:val="32"/>
        </w:rPr>
        <w:t xml:space="preserve">：1. </w:t>
      </w:r>
      <w:r>
        <w:rPr>
          <w:rFonts w:ascii="Times New Roman" w:eastAsia="方正仿宋简体"/>
          <w:sz w:val="32"/>
          <w:szCs w:val="32"/>
          <w:shd w:val="clear" w:color="auto" w:fill="FFFFFF"/>
        </w:rPr>
        <w:t>乐至县第十七届人民代表大会第</w:t>
      </w:r>
      <w:r>
        <w:rPr>
          <w:rFonts w:hint="eastAsia" w:ascii="Times New Roman" w:eastAsia="方正仿宋简体"/>
          <w:sz w:val="32"/>
          <w:szCs w:val="32"/>
          <w:shd w:val="clear" w:color="auto" w:fill="FFFFFF"/>
          <w:lang w:eastAsia="zh-CN"/>
        </w:rPr>
        <w:t>二</w:t>
      </w:r>
      <w:r>
        <w:rPr>
          <w:rFonts w:ascii="Times New Roman" w:eastAsia="方正仿宋简体"/>
          <w:sz w:val="32"/>
          <w:szCs w:val="32"/>
          <w:shd w:val="clear" w:color="auto" w:fill="FFFFFF"/>
        </w:rPr>
        <w:t>次会议代表建议、批评和意见办理分解表</w:t>
      </w:r>
    </w:p>
    <w:p>
      <w:pPr>
        <w:keepNext w:val="0"/>
        <w:keepLines w:val="0"/>
        <w:pageBreakBefore w:val="0"/>
        <w:kinsoku/>
        <w:overflowPunct/>
        <w:topLinePunct w:val="0"/>
        <w:autoSpaceDE/>
        <w:autoSpaceDN/>
        <w:bidi w:val="0"/>
        <w:adjustRightInd/>
        <w:snapToGrid/>
        <w:spacing w:line="590" w:lineRule="exact"/>
        <w:ind w:left="2076" w:leftChars="760" w:hanging="480" w:hangingChars="150"/>
        <w:textAlignment w:val="auto"/>
        <w:rPr>
          <w:rFonts w:ascii="Times New Roman" w:hAnsi="Times New Roman" w:eastAsia="仿宋_GB2312"/>
          <w:sz w:val="32"/>
          <w:szCs w:val="32"/>
        </w:rPr>
      </w:pPr>
      <w:r>
        <w:rPr>
          <w:rFonts w:ascii="Times New Roman" w:hAnsi="Times New Roman" w:eastAsia="仿宋_GB2312"/>
          <w:sz w:val="32"/>
          <w:szCs w:val="32"/>
        </w:rPr>
        <w:t xml:space="preserve">2. </w:t>
      </w:r>
      <w:r>
        <w:rPr>
          <w:rFonts w:ascii="Times New Roman" w:eastAsia="方正仿宋简体"/>
          <w:sz w:val="32"/>
          <w:szCs w:val="32"/>
          <w:shd w:val="clear" w:color="auto" w:fill="FFFFFF"/>
        </w:rPr>
        <w:t>政协乐至县第十一届委员会第</w:t>
      </w:r>
      <w:r>
        <w:rPr>
          <w:rFonts w:hint="eastAsia" w:ascii="Times New Roman" w:eastAsia="方正仿宋简体"/>
          <w:sz w:val="32"/>
          <w:szCs w:val="32"/>
          <w:shd w:val="clear" w:color="auto" w:fill="FFFFFF"/>
          <w:lang w:eastAsia="zh-CN"/>
        </w:rPr>
        <w:t>二</w:t>
      </w:r>
      <w:r>
        <w:rPr>
          <w:rFonts w:ascii="Times New Roman" w:eastAsia="方正仿宋简体"/>
          <w:sz w:val="32"/>
          <w:szCs w:val="32"/>
          <w:shd w:val="clear" w:color="auto" w:fill="FFFFFF"/>
        </w:rPr>
        <w:t>次会议委员提案办理分解表</w:t>
      </w:r>
    </w:p>
    <w:p>
      <w:pPr>
        <w:keepNext w:val="0"/>
        <w:keepLines w:val="0"/>
        <w:pageBreakBefore w:val="0"/>
        <w:kinsoku/>
        <w:overflowPunct/>
        <w:topLinePunct w:val="0"/>
        <w:autoSpaceDE/>
        <w:autoSpaceDN/>
        <w:bidi w:val="0"/>
        <w:adjustRightInd/>
        <w:snapToGrid/>
        <w:spacing w:line="590" w:lineRule="exact"/>
        <w:textAlignment w:val="auto"/>
      </w:pPr>
    </w:p>
    <w:p>
      <w:pPr>
        <w:keepNext w:val="0"/>
        <w:keepLines w:val="0"/>
        <w:pageBreakBefore w:val="0"/>
        <w:kinsoku/>
        <w:overflowPunct/>
        <w:topLinePunct w:val="0"/>
        <w:autoSpaceDE/>
        <w:autoSpaceDN/>
        <w:bidi w:val="0"/>
        <w:adjustRightInd/>
        <w:snapToGrid/>
        <w:spacing w:line="590" w:lineRule="exact"/>
        <w:textAlignment w:val="auto"/>
        <w:rPr>
          <w:rFonts w:ascii="Times New Roman" w:hAnsi="Times New Roman" w:eastAsia="仿宋_GB2312"/>
        </w:rPr>
      </w:pPr>
    </w:p>
    <w:p>
      <w:pPr>
        <w:keepNext w:val="0"/>
        <w:keepLines w:val="0"/>
        <w:pageBreakBefore w:val="0"/>
        <w:kinsoku/>
        <w:wordWrap w:val="0"/>
        <w:overflowPunct/>
        <w:topLinePunct w:val="0"/>
        <w:autoSpaceDE/>
        <w:autoSpaceDN/>
        <w:bidi w:val="0"/>
        <w:adjustRightInd/>
        <w:snapToGrid/>
        <w:spacing w:line="590" w:lineRule="exact"/>
        <w:jc w:val="right"/>
        <w:textAlignment w:val="auto"/>
        <w:rPr>
          <w:rFonts w:hint="eastAsia" w:ascii="Times New Roman" w:hAnsi="Times New Roman" w:eastAsia="仿宋_GB2312"/>
          <w:sz w:val="32"/>
          <w:szCs w:val="32"/>
        </w:rPr>
      </w:pPr>
      <w:r>
        <w:rPr>
          <w:rFonts w:ascii="Times New Roman" w:eastAsia="方正仿宋简体"/>
          <w:sz w:val="32"/>
          <w:szCs w:val="32"/>
          <w:shd w:val="clear" w:color="auto" w:fill="FFFFFF"/>
        </w:rPr>
        <w:t>乐至县人民政府办公室</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 xml:space="preserve">   </w:t>
      </w:r>
    </w:p>
    <w:p>
      <w:pPr>
        <w:keepNext w:val="0"/>
        <w:keepLines w:val="0"/>
        <w:pageBreakBefore w:val="0"/>
        <w:widowControl/>
        <w:kinsoku/>
        <w:wordWrap w:val="0"/>
        <w:overflowPunct/>
        <w:topLinePunct w:val="0"/>
        <w:autoSpaceDE/>
        <w:autoSpaceDN/>
        <w:bidi w:val="0"/>
        <w:adjustRightInd/>
        <w:snapToGrid/>
        <w:spacing w:line="590" w:lineRule="exact"/>
        <w:ind w:firstLine="3840" w:firstLineChars="1200"/>
        <w:jc w:val="right"/>
        <w:textAlignment w:val="auto"/>
        <w:rPr>
          <w:rFonts w:hint="eastAsia" w:ascii="Times New Roman" w:hAnsi="Times New Roman" w:eastAsia="仿宋_GB2312"/>
          <w:sz w:val="32"/>
          <w:szCs w:val="32"/>
        </w:rPr>
      </w:pPr>
      <w:r>
        <w:rPr>
          <w:rFonts w:ascii="Times New Roman" w:eastAsia="方正仿宋简体"/>
          <w:sz w:val="32"/>
          <w:szCs w:val="32"/>
          <w:shd w:val="clear" w:color="auto" w:fill="FFFFFF"/>
        </w:rPr>
        <w:t>202</w:t>
      </w:r>
      <w:r>
        <w:rPr>
          <w:rFonts w:hint="eastAsia" w:ascii="Times New Roman" w:eastAsia="方正仿宋简体"/>
          <w:sz w:val="32"/>
          <w:szCs w:val="32"/>
          <w:shd w:val="clear" w:color="auto" w:fill="FFFFFF"/>
          <w:lang w:val="en-US" w:eastAsia="zh-CN"/>
        </w:rPr>
        <w:t>3</w:t>
      </w:r>
      <w:r>
        <w:rPr>
          <w:rFonts w:ascii="Times New Roman" w:eastAsia="方正仿宋简体"/>
          <w:sz w:val="32"/>
          <w:szCs w:val="32"/>
          <w:shd w:val="clear" w:color="auto" w:fill="FFFFFF"/>
        </w:rPr>
        <w:t>年</w:t>
      </w:r>
      <w:r>
        <w:rPr>
          <w:rFonts w:hint="eastAsia" w:ascii="Times New Roman" w:eastAsia="方正仿宋简体"/>
          <w:sz w:val="32"/>
          <w:szCs w:val="32"/>
          <w:shd w:val="clear" w:color="auto" w:fill="FFFFFF"/>
          <w:lang w:val="en-US" w:eastAsia="zh-CN"/>
        </w:rPr>
        <w:t>2</w:t>
      </w:r>
      <w:r>
        <w:rPr>
          <w:rFonts w:ascii="Times New Roman" w:eastAsia="方正仿宋简体"/>
          <w:sz w:val="32"/>
          <w:szCs w:val="32"/>
          <w:shd w:val="clear" w:color="auto" w:fill="FFFFFF"/>
        </w:rPr>
        <w:t>月</w:t>
      </w:r>
      <w:r>
        <w:rPr>
          <w:rFonts w:hint="eastAsia" w:ascii="Times New Roman" w:eastAsia="方正仿宋简体"/>
          <w:sz w:val="32"/>
          <w:szCs w:val="32"/>
          <w:shd w:val="clear" w:color="auto" w:fill="FFFFFF"/>
          <w:lang w:val="en-US" w:eastAsia="zh-CN"/>
        </w:rPr>
        <w:t>20</w:t>
      </w:r>
      <w:r>
        <w:rPr>
          <w:rFonts w:ascii="Times New Roman" w:eastAsia="方正仿宋简体"/>
          <w:sz w:val="32"/>
          <w:szCs w:val="32"/>
          <w:shd w:val="clear" w:color="auto" w:fill="FFFFFF"/>
        </w:rPr>
        <w:t>日</w:t>
      </w:r>
      <w:r>
        <w:rPr>
          <w:rFonts w:hint="eastAsia" w:ascii="Times New Roman" w:hAnsi="Times New Roman" w:eastAsia="仿宋_GB2312"/>
          <w:sz w:val="32"/>
          <w:szCs w:val="32"/>
        </w:rPr>
        <w:t xml:space="preserve">        </w:t>
      </w:r>
    </w:p>
    <w:p>
      <w:pPr>
        <w:pStyle w:val="2"/>
        <w:rPr>
          <w:rFonts w:ascii="Times New Roman" w:hAnsi="Times New Roman" w:eastAsia="仿宋_GB2312"/>
          <w:sz w:val="32"/>
          <w:szCs w:val="32"/>
        </w:rPr>
        <w:sectPr>
          <w:footerReference r:id="rId3" w:type="default"/>
          <w:footerReference r:id="rId4" w:type="even"/>
          <w:pgSz w:w="11906" w:h="16838"/>
          <w:pgMar w:top="2098" w:right="1474" w:bottom="1928" w:left="1587" w:header="850" w:footer="1502" w:gutter="0"/>
          <w:cols w:space="720" w:num="1"/>
          <w:docGrid w:type="lines" w:linePitch="312" w:charSpace="0"/>
        </w:sectPr>
      </w:pPr>
      <w:r>
        <w:rPr>
          <w:rFonts w:ascii="Times New Roman" w:hAnsi="Times New Roman" w:eastAsia="仿宋_GB2312"/>
          <w:sz w:val="32"/>
          <w:szCs w:val="32"/>
        </w:rPr>
        <w:t xml:space="preserve">                                                     </w:t>
      </w:r>
    </w:p>
    <w:p>
      <w:pPr>
        <w:keepNext w:val="0"/>
        <w:keepLines w:val="0"/>
        <w:pageBreakBefore w:val="0"/>
        <w:kinsoku/>
        <w:overflowPunct/>
        <w:topLinePunct w:val="0"/>
        <w:autoSpaceDE/>
        <w:autoSpaceDN/>
        <w:bidi w:val="0"/>
        <w:adjustRightInd/>
        <w:snapToGrid/>
        <w:spacing w:line="590" w:lineRule="exact"/>
        <w:textAlignment w:val="auto"/>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附件1</w:t>
      </w:r>
    </w:p>
    <w:p>
      <w:pPr>
        <w:pStyle w:val="6"/>
        <w:spacing w:after="0" w:line="500" w:lineRule="exact"/>
        <w:rPr>
          <w:rFonts w:ascii="Times New Roman" w:hAnsi="Times New Roman"/>
        </w:rPr>
      </w:pPr>
    </w:p>
    <w:p>
      <w:pPr>
        <w:spacing w:line="580" w:lineRule="exact"/>
        <w:jc w:val="center"/>
        <w:rPr>
          <w:rFonts w:ascii="Times New Roman" w:hAnsi="Times New Roman" w:eastAsia="方正小标宋简体"/>
          <w:spacing w:val="-23"/>
          <w:sz w:val="44"/>
          <w:szCs w:val="44"/>
        </w:rPr>
      </w:pPr>
      <w:r>
        <w:rPr>
          <w:rFonts w:ascii="Times New Roman" w:hAnsi="Times New Roman" w:eastAsia="方正小标宋简体"/>
          <w:spacing w:val="-23"/>
          <w:sz w:val="44"/>
          <w:szCs w:val="44"/>
        </w:rPr>
        <w:t>乐至县第十七届人民代表大会第</w:t>
      </w:r>
      <w:r>
        <w:rPr>
          <w:rFonts w:hint="eastAsia" w:ascii="Times New Roman" w:hAnsi="Times New Roman" w:eastAsia="方正小标宋简体"/>
          <w:spacing w:val="-23"/>
          <w:sz w:val="44"/>
          <w:szCs w:val="44"/>
          <w:lang w:eastAsia="zh-CN"/>
        </w:rPr>
        <w:t>二</w:t>
      </w:r>
      <w:r>
        <w:rPr>
          <w:rFonts w:ascii="Times New Roman" w:hAnsi="Times New Roman" w:eastAsia="方正小标宋简体"/>
          <w:spacing w:val="-23"/>
          <w:sz w:val="44"/>
          <w:szCs w:val="44"/>
        </w:rPr>
        <w:t>次会议代表建议、批评和意见办理分解表</w:t>
      </w:r>
    </w:p>
    <w:p>
      <w:pPr>
        <w:pStyle w:val="2"/>
      </w:pPr>
    </w:p>
    <w:tbl>
      <w:tblPr>
        <w:tblStyle w:val="11"/>
        <w:tblW w:w="4994" w:type="pct"/>
        <w:tblInd w:w="0" w:type="dxa"/>
        <w:tblLayout w:type="autofit"/>
        <w:tblCellMar>
          <w:top w:w="0" w:type="dxa"/>
          <w:left w:w="108" w:type="dxa"/>
          <w:bottom w:w="0" w:type="dxa"/>
          <w:right w:w="108" w:type="dxa"/>
        </w:tblCellMar>
      </w:tblPr>
      <w:tblGrid>
        <w:gridCol w:w="783"/>
        <w:gridCol w:w="1197"/>
        <w:gridCol w:w="1758"/>
        <w:gridCol w:w="4483"/>
        <w:gridCol w:w="987"/>
        <w:gridCol w:w="2686"/>
        <w:gridCol w:w="2081"/>
        <w:gridCol w:w="793"/>
      </w:tblGrid>
      <w:tr>
        <w:tblPrEx>
          <w:tblCellMar>
            <w:top w:w="0" w:type="dxa"/>
            <w:left w:w="108" w:type="dxa"/>
            <w:bottom w:w="0" w:type="dxa"/>
            <w:right w:w="108" w:type="dxa"/>
          </w:tblCellMar>
        </w:tblPrEx>
        <w:trPr>
          <w:cantSplit/>
          <w:trHeight w:val="565" w:hRule="atLeast"/>
          <w:tblHeader/>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简体"/>
                <w:color w:val="auto"/>
                <w:szCs w:val="21"/>
              </w:rPr>
            </w:pPr>
            <w:r>
              <w:rPr>
                <w:rFonts w:ascii="Times New Roman" w:hAnsi="Times New Roman" w:eastAsia="方正黑体简体"/>
                <w:color w:val="auto"/>
                <w:kern w:val="0"/>
                <w:szCs w:val="21"/>
                <w:lang w:bidi="ar"/>
              </w:rPr>
              <w:t>编号</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简体"/>
                <w:color w:val="auto"/>
                <w:szCs w:val="21"/>
              </w:rPr>
            </w:pPr>
            <w:r>
              <w:rPr>
                <w:rFonts w:ascii="Times New Roman" w:hAnsi="Times New Roman" w:eastAsia="方正黑体简体"/>
                <w:color w:val="auto"/>
                <w:kern w:val="0"/>
                <w:szCs w:val="21"/>
                <w:lang w:bidi="ar"/>
              </w:rPr>
              <w:t>领衔代表</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简体"/>
                <w:color w:val="auto"/>
                <w:szCs w:val="21"/>
              </w:rPr>
            </w:pPr>
            <w:r>
              <w:rPr>
                <w:rFonts w:ascii="Times New Roman" w:hAnsi="Times New Roman" w:eastAsia="方正黑体简体"/>
                <w:color w:val="auto"/>
                <w:kern w:val="0"/>
                <w:szCs w:val="21"/>
                <w:lang w:bidi="ar"/>
              </w:rPr>
              <w:t>附议人</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简体"/>
                <w:color w:val="auto"/>
                <w:szCs w:val="21"/>
              </w:rPr>
            </w:pPr>
            <w:r>
              <w:rPr>
                <w:rFonts w:ascii="Times New Roman" w:hAnsi="Times New Roman" w:eastAsia="方正黑体简体"/>
                <w:color w:val="auto"/>
                <w:kern w:val="0"/>
                <w:szCs w:val="21"/>
                <w:lang w:bidi="ar"/>
              </w:rPr>
              <w:t>建议标题</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简体"/>
                <w:color w:val="auto"/>
                <w:szCs w:val="21"/>
              </w:rPr>
            </w:pPr>
            <w:r>
              <w:rPr>
                <w:rFonts w:ascii="Times New Roman" w:hAnsi="Times New Roman" w:eastAsia="方正黑体简体"/>
                <w:color w:val="auto"/>
                <w:szCs w:val="21"/>
              </w:rPr>
              <w:t>领办</w:t>
            </w:r>
          </w:p>
          <w:p>
            <w:pPr>
              <w:widowControl/>
              <w:jc w:val="center"/>
              <w:textAlignment w:val="center"/>
              <w:rPr>
                <w:rFonts w:ascii="Times New Roman" w:hAnsi="Times New Roman" w:eastAsia="方正黑体简体"/>
                <w:color w:val="auto"/>
                <w:szCs w:val="21"/>
              </w:rPr>
            </w:pPr>
            <w:r>
              <w:rPr>
                <w:rFonts w:ascii="Times New Roman" w:hAnsi="Times New Roman" w:eastAsia="方正黑体简体"/>
                <w:color w:val="auto"/>
                <w:szCs w:val="21"/>
              </w:rPr>
              <w:t>领导</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简体"/>
                <w:color w:val="auto"/>
                <w:kern w:val="0"/>
                <w:szCs w:val="21"/>
                <w:lang w:bidi="ar"/>
              </w:rPr>
            </w:pPr>
            <w:r>
              <w:rPr>
                <w:rFonts w:ascii="Times New Roman" w:hAnsi="Times New Roman" w:eastAsia="方正黑体简体"/>
                <w:color w:val="auto"/>
                <w:kern w:val="0"/>
                <w:szCs w:val="21"/>
                <w:lang w:bidi="ar"/>
              </w:rPr>
              <w:t>主办单位</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方正黑体简体"/>
                <w:color w:val="auto"/>
                <w:kern w:val="0"/>
                <w:szCs w:val="21"/>
                <w:lang w:bidi="ar"/>
              </w:rPr>
            </w:pPr>
            <w:r>
              <w:rPr>
                <w:rFonts w:ascii="Times New Roman" w:hAnsi="Times New Roman" w:eastAsia="方正黑体简体"/>
                <w:color w:val="auto"/>
                <w:kern w:val="0"/>
                <w:szCs w:val="21"/>
                <w:lang w:bidi="ar"/>
              </w:rPr>
              <w:t>会办单位</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方正黑体简体"/>
                <w:color w:val="auto"/>
                <w:kern w:val="0"/>
                <w:szCs w:val="21"/>
                <w:lang w:eastAsia="zh-CN" w:bidi="ar"/>
              </w:rPr>
            </w:pPr>
            <w:r>
              <w:rPr>
                <w:rFonts w:hint="eastAsia" w:ascii="Times New Roman" w:hAnsi="Times New Roman" w:eastAsia="方正黑体简体"/>
                <w:color w:val="auto"/>
                <w:kern w:val="0"/>
                <w:szCs w:val="21"/>
                <w:lang w:eastAsia="zh-CN" w:bidi="ar"/>
              </w:rPr>
              <w:t>备注</w:t>
            </w: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val="en-US" w:eastAsia="zh-CN" w:bidi="ar"/>
              </w:rPr>
              <w:t>彭  易</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val="en-US" w:eastAsia="zh-CN" w:bidi="ar"/>
              </w:rPr>
              <w:t>唐建平等7名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val="en-US" w:eastAsia="zh-CN" w:bidi="ar"/>
              </w:rPr>
              <w:t>关于加强产业工人队伍建设的建议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曾</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毅</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县总工会</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lang w:eastAsia="zh-CN"/>
              </w:rPr>
            </w:pPr>
            <w:r>
              <w:rPr>
                <w:rFonts w:hint="eastAsia" w:ascii="Times New Roman" w:hAnsi="Times New Roman" w:eastAsia="仿宋_GB2312"/>
                <w:color w:val="auto"/>
                <w:lang w:eastAsia="zh-CN"/>
              </w:rPr>
              <w:t>重点督办</w:t>
            </w: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谭  文</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廖定友等11名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关于加强乡镇农技、农机专业推广队伍建设的建议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县农业农村局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r>
      <w:tr>
        <w:tblPrEx>
          <w:tblCellMar>
            <w:top w:w="0" w:type="dxa"/>
            <w:left w:w="108" w:type="dxa"/>
            <w:bottom w:w="0" w:type="dxa"/>
            <w:right w:w="108" w:type="dxa"/>
          </w:tblCellMar>
        </w:tblPrEx>
        <w:trPr>
          <w:cantSplit/>
          <w:trHeight w:val="90"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谢云峰</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吴大章等6名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关于解决撂荒地整治后续耕种问题的建议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县农业农村局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rPr>
            </w:pPr>
            <w:r>
              <w:rPr>
                <w:rFonts w:hint="eastAsia" w:ascii="Times New Roman" w:hAnsi="Times New Roman" w:eastAsia="仿宋_GB2312"/>
                <w:color w:val="auto"/>
                <w:szCs w:val="21"/>
                <w:lang w:eastAsia="zh-CN"/>
              </w:rPr>
              <w:t>县自然资源和规划局、县水务局、县林业局、县蚕桑局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重点督办</w:t>
            </w: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刘志伟</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秦继强等3名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关于匹配乡镇建设用地指标的建议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龙</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虹</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ascii="Times New Roman" w:hAnsi="Times New Roman" w:eastAsia="仿宋_GB2312"/>
                <w:color w:val="auto"/>
                <w:szCs w:val="21"/>
              </w:rPr>
              <w:t>县</w:t>
            </w:r>
            <w:r>
              <w:rPr>
                <w:rFonts w:hint="eastAsia" w:ascii="Times New Roman" w:hAnsi="Times New Roman" w:eastAsia="仿宋_GB2312"/>
                <w:color w:val="auto"/>
                <w:szCs w:val="21"/>
                <w:lang w:eastAsia="zh-CN"/>
              </w:rPr>
              <w:t>自然资源和规划局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有关乡镇（街道）人民政府（办事处）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陈代云</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吴洪贵等4名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关于成立国有农业机械租赁服务公司的建议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县农业农村局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县国资金融局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495"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6</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吴洪贵</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陈代云等4名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关于加大高标准农田改造项目配套设施建设的建议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kern w:val="0"/>
                <w:szCs w:val="21"/>
                <w:lang w:bidi="ar"/>
              </w:rPr>
            </w:pPr>
            <w:r>
              <w:rPr>
                <w:rFonts w:ascii="Times New Roman" w:hAnsi="Times New Roman" w:eastAsia="仿宋_GB2312"/>
                <w:color w:val="auto"/>
                <w:szCs w:val="21"/>
              </w:rPr>
              <w:t>县农业农村局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443"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7</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杨先富</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关于加强种植业技术指导的建议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县农业农村局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县林业局、县蚕桑局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val="en-US" w:eastAsia="zh-CN"/>
              </w:rPr>
            </w:pPr>
          </w:p>
        </w:tc>
      </w:tr>
      <w:tr>
        <w:tblPrEx>
          <w:tblCellMar>
            <w:top w:w="0" w:type="dxa"/>
            <w:left w:w="108" w:type="dxa"/>
            <w:bottom w:w="0" w:type="dxa"/>
            <w:right w:w="108" w:type="dxa"/>
          </w:tblCellMar>
        </w:tblPrEx>
        <w:trPr>
          <w:cantSplit/>
          <w:trHeight w:val="425"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8</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全  陆</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李建军等11名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关于加快建设乐至县国家农村产业融合发展示范园的建议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国家农村产业融合发展示范园管委会</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重点督办</w:t>
            </w: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9</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全  陆</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李建军等11名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关于高质量推进“中国桑都”建设，助力早日建成成渝中部崛起示范区的建议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县蚕桑局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r>
      <w:tr>
        <w:tblPrEx>
          <w:tblCellMar>
            <w:top w:w="0" w:type="dxa"/>
            <w:left w:w="108" w:type="dxa"/>
            <w:bottom w:w="0" w:type="dxa"/>
            <w:right w:w="108" w:type="dxa"/>
          </w:tblCellMar>
        </w:tblPrEx>
        <w:trPr>
          <w:cantSplit/>
          <w:trHeight w:val="645"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10</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蒋合文</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黄阳等11名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关于对小阳化河农旅融合发展示范园区加大项目资金投入力度的建议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县农业农村局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r>
      <w:tr>
        <w:tblPrEx>
          <w:tblCellMar>
            <w:top w:w="0" w:type="dxa"/>
            <w:left w:w="108" w:type="dxa"/>
            <w:bottom w:w="0" w:type="dxa"/>
            <w:right w:w="108" w:type="dxa"/>
          </w:tblCellMar>
        </w:tblPrEx>
        <w:trPr>
          <w:cantSplit/>
          <w:trHeight w:val="442"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11</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龚红兵</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彭苏平等5名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关于加强电力与农业发展配套的建议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罗</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旭</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kern w:val="0"/>
                <w:szCs w:val="21"/>
                <w:lang w:bidi="ar"/>
              </w:rPr>
              <w:t>县经科信局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eastAsia" w:ascii="Times New Roman" w:hAnsi="Times New Roman" w:eastAsia="仿宋_GB2312"/>
                <w:color w:val="auto"/>
                <w:lang w:eastAsia="zh-CN"/>
              </w:rPr>
              <w:t>国网乐至县供电公司</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lang w:eastAsia="zh-CN"/>
              </w:rPr>
            </w:pPr>
          </w:p>
        </w:tc>
      </w:tr>
      <w:tr>
        <w:tblPrEx>
          <w:tblCellMar>
            <w:top w:w="0" w:type="dxa"/>
            <w:left w:w="108" w:type="dxa"/>
            <w:bottom w:w="0" w:type="dxa"/>
            <w:right w:w="108" w:type="dxa"/>
          </w:tblCellMar>
        </w:tblPrEx>
        <w:trPr>
          <w:cantSplit/>
          <w:trHeight w:val="729"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12</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 xml:space="preserve"> 曾  斌</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陈志琼等8名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关于全面可持续解决农村土地撂荒的建议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县农业农村局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自然资源和规划局、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水务局、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林业局、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蚕桑局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Times New Roman" w:hAnsi="Times New Roman" w:eastAsia="仿宋_GB2312"/>
                <w:color w:val="auto"/>
                <w:szCs w:val="21"/>
                <w:lang w:val="en-US"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13</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周  智</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邓巧等2名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关于加快推进现代蚕桑产业园区建设的建议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县蚕桑局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14</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周  智</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费东郭等2名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关于县城天池公园附近公共厕所升级改造的建议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 xml:space="preserve">舒  勇  </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ascii="Times New Roman" w:hAnsi="Times New Roman" w:eastAsia="仿宋_GB2312"/>
                <w:color w:val="auto"/>
                <w:kern w:val="0"/>
                <w:szCs w:val="21"/>
                <w:lang w:bidi="ar"/>
              </w:rPr>
              <w:t>县</w:t>
            </w:r>
            <w:r>
              <w:rPr>
                <w:rFonts w:hint="eastAsia" w:ascii="Times New Roman" w:hAnsi="Times New Roman" w:eastAsia="仿宋_GB2312"/>
                <w:color w:val="auto"/>
                <w:kern w:val="0"/>
                <w:szCs w:val="21"/>
                <w:lang w:eastAsia="zh-CN" w:bidi="ar"/>
              </w:rPr>
              <w:t>综合行政执法局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15</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田洪兵</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叶冰等12名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关于加快推进高铁新区建设的建议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舒</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县住建局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both"/>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县发改局、县财政局、县自然资源和规划局、县交通运输局、县水务局、县房屋征收局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both"/>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90"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16</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黄  燕</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张达等3名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关于支持“省级百强中心镇”建设的建议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舒  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县住建局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Times New Roman" w:hAnsi="Times New Roman" w:eastAsia="仿宋_GB2312"/>
                <w:color w:val="auto"/>
                <w:szCs w:val="21"/>
                <w:lang w:eastAsia="zh-CN"/>
              </w:rPr>
            </w:pPr>
            <w:r>
              <w:rPr>
                <w:rFonts w:hint="eastAsia" w:ascii="Times New Roman" w:hAnsi="Times New Roman" w:eastAsia="仿宋_GB2312"/>
                <w:color w:val="auto"/>
                <w:kern w:val="0"/>
                <w:szCs w:val="21"/>
                <w:lang w:eastAsia="zh-CN" w:bidi="ar"/>
              </w:rPr>
              <w:t>县</w:t>
            </w:r>
            <w:r>
              <w:rPr>
                <w:rFonts w:hint="eastAsia" w:ascii="Times New Roman" w:hAnsi="Times New Roman" w:eastAsia="仿宋_GB2312"/>
                <w:color w:val="auto"/>
                <w:szCs w:val="21"/>
                <w:lang w:eastAsia="zh-CN"/>
              </w:rPr>
              <w:t>发改局、县财政局、县自然资源和规划局、县农业农村局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90"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17</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杨  华</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杨爱民等6名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关于支持通旅镇场镇风貌提升改善的建议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舒  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kern w:val="0"/>
                <w:szCs w:val="21"/>
                <w:lang w:bidi="ar"/>
              </w:rPr>
            </w:pPr>
            <w:r>
              <w:rPr>
                <w:rFonts w:ascii="Times New Roman" w:hAnsi="Times New Roman" w:eastAsia="仿宋_GB2312"/>
                <w:color w:val="auto"/>
                <w:szCs w:val="21"/>
              </w:rPr>
              <w:t>县住建局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both"/>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县发改局、县财政局、县自然资源和规划局、县文广旅局、县综合行政执法局、通旅镇人民政府</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both"/>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18</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刘  倩</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杨继清等6名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关于提高农村饮水保障水平的建议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kern w:val="0"/>
                <w:szCs w:val="21"/>
                <w:lang w:bidi="ar"/>
              </w:rPr>
            </w:pPr>
            <w:r>
              <w:rPr>
                <w:rFonts w:ascii="Times New Roman" w:hAnsi="Times New Roman" w:eastAsia="仿宋_GB2312"/>
                <w:color w:val="auto"/>
                <w:szCs w:val="21"/>
              </w:rPr>
              <w:t>县水务局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both"/>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eastAsia="zh-CN" w:bidi="ar"/>
              </w:rPr>
              <w:t>县发改局、县国资金融局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both"/>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19</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张  达</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黄燕等4名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关于加强政策研究落实耕地保护的建议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龙</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虹</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ascii="Times New Roman" w:hAnsi="Times New Roman" w:eastAsia="仿宋_GB2312"/>
                <w:color w:val="auto"/>
                <w:szCs w:val="21"/>
              </w:rPr>
              <w:t>县</w:t>
            </w:r>
            <w:r>
              <w:rPr>
                <w:rFonts w:hint="eastAsia" w:ascii="Times New Roman" w:hAnsi="Times New Roman" w:eastAsia="仿宋_GB2312"/>
                <w:color w:val="auto"/>
                <w:szCs w:val="21"/>
                <w:lang w:eastAsia="zh-CN"/>
              </w:rPr>
              <w:t>自然资源和规划局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both"/>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县农业农村局、县林业局，有关乡镇（街道）人民政府（办事处）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both"/>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20</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倪  灿</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唐建平等7名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关于乡村振兴衔接资金向非贫困村倾斜的建议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w:t>
            </w:r>
            <w:r>
              <w:rPr>
                <w:rFonts w:hint="eastAsia" w:ascii="Times New Roman" w:hAnsi="Times New Roman" w:eastAsia="仿宋_GB2312"/>
                <w:color w:val="auto"/>
                <w:kern w:val="0"/>
                <w:szCs w:val="21"/>
                <w:lang w:eastAsia="zh-CN" w:bidi="ar"/>
              </w:rPr>
              <w:t>乡村振兴</w:t>
            </w:r>
            <w:r>
              <w:rPr>
                <w:rFonts w:ascii="Times New Roman" w:hAnsi="Times New Roman" w:eastAsia="仿宋_GB2312"/>
                <w:color w:val="auto"/>
                <w:szCs w:val="21"/>
              </w:rPr>
              <w:t>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val="en-US" w:eastAsia="zh-CN" w:bidi="ar"/>
              </w:rPr>
              <w:t>县发改局、县财政局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val="en-US" w:eastAsia="zh-CN" w:bidi="ar"/>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21</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刘志伟</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刘堂国等10名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关于加快推进美丽乡村建设的建议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县农业农村局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重点督办</w:t>
            </w: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22</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邓王福</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肖霞等4名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关于对“厕所革命”增加补贴的建议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县农业农村局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县财政局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val="en-US"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23</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陈仁英</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邓怀军等4名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关于加大对新型经营主体培育的建议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县农业农村局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发改局、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经信局、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财政局、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自然资源和规划局、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水务局、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市场监管局、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林业局、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蚕桑局、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供销社</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Times New Roman" w:hAnsi="Times New Roman" w:eastAsia="仿宋_GB2312"/>
                <w:color w:val="auto"/>
                <w:szCs w:val="21"/>
                <w:lang w:val="en-US"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24</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杨  旭</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唐晖等9名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关于农村电力设施改造升级的建议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罗</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旭</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kern w:val="0"/>
                <w:szCs w:val="21"/>
                <w:lang w:bidi="ar"/>
              </w:rPr>
              <w:t>县经科信局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eastAsia" w:ascii="Times New Roman" w:hAnsi="Times New Roman" w:eastAsia="仿宋_GB2312"/>
                <w:color w:val="auto"/>
                <w:lang w:eastAsia="zh-CN"/>
              </w:rPr>
              <w:t>国网乐至县供电公司</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lang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25</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邓安良</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唐晖等10名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关于加强农田水利设施维修的建议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县农业农村局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重点督办</w:t>
            </w: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26</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毛  永</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陈明荣等9名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关于加强村（社区）阵地建设的建议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rPr>
            </w:pPr>
            <w:r>
              <w:rPr>
                <w:rFonts w:hint="eastAsia" w:ascii="Times New Roman" w:hAnsi="Times New Roman" w:eastAsia="仿宋_GB2312"/>
                <w:color w:val="auto"/>
                <w:szCs w:val="21"/>
                <w:lang w:eastAsia="zh-CN"/>
              </w:rPr>
              <w:t>龙</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虹</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县委组织部</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县民政局、县乡村振兴局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重点督办</w:t>
            </w: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27</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陈  卓</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唐光登等10名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关于优化村级扶持政策的建议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罗</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县乡村振兴局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ascii="Times New Roman" w:hAnsi="Times New Roman" w:eastAsia="仿宋_GB2312"/>
                <w:color w:val="auto"/>
                <w:szCs w:val="21"/>
              </w:rPr>
            </w:pPr>
            <w:r>
              <w:rPr>
                <w:rFonts w:hint="eastAsia" w:ascii="Times New Roman" w:hAnsi="Times New Roman" w:eastAsia="仿宋_GB2312"/>
                <w:color w:val="auto"/>
                <w:szCs w:val="21"/>
              </w:rPr>
              <w:t>县委组织部、县发改局、县教体局、县民政局、县财政局、县人社局、县自然资源和规划局、县住建局、县交通运输局、县水务局、县农业农村局、县商务经合局、县文广旅局、县卫健局、县林业局、县医保局、县供销社、县工商联、县残联、人行乐至县支行</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Times New Roman" w:hAnsi="Times New Roman" w:eastAsia="仿宋_GB2312"/>
                <w:color w:val="auto"/>
                <w:szCs w:val="21"/>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28</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唐洪全</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杨志平等8名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关于充分发掘濛溪河畔资源，建设濛溪河经济带的建议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曾  毅</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县文广旅局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县发改局、县自然资源和规划局、县农业农村局、通旅镇人民政府</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Times New Roman" w:hAnsi="Times New Roman" w:eastAsia="仿宋_GB2312"/>
                <w:color w:val="auto"/>
                <w:szCs w:val="21"/>
                <w:lang w:val="en-US"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29</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颜鲁易</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吕降云等2名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关于给予破损村组道路修复项目资金的建议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旭</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县交通运输局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pStyle w:val="6"/>
              <w:spacing w:line="240" w:lineRule="exact"/>
              <w:ind w:left="0" w:leftChars="0"/>
              <w:jc w:val="center"/>
              <w:rPr>
                <w:rFonts w:ascii="Times New Roman" w:hAnsi="Times New Roman" w:eastAsia="仿宋_GB2312"/>
                <w:color w:val="auto"/>
                <w:szCs w:val="21"/>
              </w:rPr>
            </w:pPr>
            <w:r>
              <w:rPr>
                <w:rFonts w:ascii="Times New Roman" w:hAnsi="Times New Roman" w:eastAsia="仿宋_GB2312"/>
                <w:color w:val="auto"/>
                <w:kern w:val="0"/>
                <w:szCs w:val="21"/>
                <w:lang w:bidi="ar"/>
              </w:rPr>
              <w:t xml:space="preserve"> </w:t>
            </w:r>
            <w:r>
              <w:rPr>
                <w:rFonts w:hint="eastAsia" w:ascii="Times New Roman" w:hAnsi="Times New Roman" w:eastAsia="仿宋_GB2312"/>
                <w:color w:val="auto"/>
                <w:kern w:val="0"/>
                <w:szCs w:val="21"/>
                <w:lang w:eastAsia="zh-CN" w:bidi="ar"/>
              </w:rPr>
              <w:t>县发改局、县财政局</w:t>
            </w:r>
            <w:r>
              <w:rPr>
                <w:rFonts w:ascii="Times New Roman" w:hAnsi="Times New Roman" w:eastAsia="仿宋_GB2312"/>
                <w:color w:val="auto"/>
                <w:kern w:val="0"/>
                <w:szCs w:val="21"/>
                <w:lang w:bidi="ar"/>
              </w:rPr>
              <w:t xml:space="preserve"> </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pStyle w:val="6"/>
              <w:spacing w:line="240" w:lineRule="exact"/>
              <w:ind w:left="0" w:leftChars="0"/>
              <w:jc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30</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秦继强</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李正军等4名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关于加强乡镇移动网络建设的建议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罗</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旭</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kern w:val="0"/>
                <w:szCs w:val="21"/>
                <w:lang w:bidi="ar"/>
              </w:rPr>
              <w:t>县经科信局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w:t>
            </w:r>
            <w:r>
              <w:rPr>
                <w:rFonts w:hint="eastAsia" w:ascii="Times New Roman" w:hAnsi="Times New Roman" w:eastAsia="仿宋_GB2312"/>
                <w:color w:val="auto"/>
                <w:szCs w:val="21"/>
                <w:lang w:val="en-US" w:eastAsia="zh-CN"/>
              </w:rPr>
              <w:t>文广旅局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31</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刘志伟</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秦继强等4名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关于开展农村道路建设的建议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旭</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县交通运输局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eastAsia" w:ascii="Times New Roman" w:hAnsi="Times New Roman" w:eastAsia="仿宋_GB2312"/>
                <w:color w:val="auto"/>
                <w:kern w:val="0"/>
                <w:szCs w:val="21"/>
                <w:lang w:eastAsia="zh-CN" w:bidi="ar"/>
              </w:rPr>
              <w:t>县发改局、县财政局</w:t>
            </w:r>
            <w:r>
              <w:rPr>
                <w:rFonts w:ascii="Times New Roman" w:hAnsi="Times New Roman" w:eastAsia="仿宋_GB2312"/>
                <w:color w:val="auto"/>
                <w:kern w:val="0"/>
                <w:szCs w:val="21"/>
                <w:lang w:bidi="ar"/>
              </w:rPr>
              <w:t xml:space="preserve"> </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32</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龚啸吟</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李正军等4名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关于加强基础消防设施建设和维护保养的建议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舒  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县住建局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乐至经开区管委会、县自然资源和规划局、县消防救援大队</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33</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李昌中</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杨丽等4名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关于改善耕地配套小农水设施的建议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w:t>
            </w:r>
            <w:r>
              <w:rPr>
                <w:rFonts w:hint="eastAsia" w:ascii="Times New Roman" w:hAnsi="Times New Roman" w:eastAsia="仿宋_GB2312"/>
                <w:color w:val="auto"/>
                <w:szCs w:val="21"/>
                <w:lang w:eastAsia="zh-CN"/>
              </w:rPr>
              <w:t>水务</w:t>
            </w:r>
            <w:r>
              <w:rPr>
                <w:rFonts w:ascii="Times New Roman" w:hAnsi="Times New Roman" w:eastAsia="仿宋_GB2312"/>
                <w:color w:val="auto"/>
                <w:szCs w:val="21"/>
              </w:rPr>
              <w:t>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34</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李  勇</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唐晖等9名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关于加强农村道路管护的建议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旭</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县交通运输局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eastAsia="zh-CN" w:bidi="ar"/>
              </w:rPr>
              <w:t>县委宣传部、县财政局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35</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毛  永</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陈明荣等9名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关于进一步推进农村公路品质提升工作的建议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旭</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县交通运输局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szCs w:val="21"/>
                <w:lang w:eastAsia="zh-CN"/>
              </w:rPr>
              <w:t>各乡镇（街道）人民政府（办事处）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重点督办</w:t>
            </w:r>
          </w:p>
        </w:tc>
      </w:tr>
      <w:tr>
        <w:tblPrEx>
          <w:tblCellMar>
            <w:top w:w="0" w:type="dxa"/>
            <w:left w:w="108" w:type="dxa"/>
            <w:bottom w:w="0" w:type="dxa"/>
            <w:right w:w="108" w:type="dxa"/>
          </w:tblCellMar>
        </w:tblPrEx>
        <w:trPr>
          <w:cantSplit/>
          <w:trHeight w:val="468"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36</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杨  乐</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肖芳等6名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关于加强对水库灌溉渠系维修维护的建议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县水务局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r>
      <w:tr>
        <w:tblPrEx>
          <w:tblCellMar>
            <w:top w:w="0" w:type="dxa"/>
            <w:left w:w="108" w:type="dxa"/>
            <w:bottom w:w="0" w:type="dxa"/>
            <w:right w:w="108" w:type="dxa"/>
          </w:tblCellMar>
        </w:tblPrEx>
        <w:trPr>
          <w:cantSplit/>
          <w:trHeight w:val="450"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37</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赵昆明</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宋尧等6名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关于加大对无物管小区治理支持力度的建议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舒  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南塔街道办事处、天池街道办事处</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县委组织部、县财政局、</w:t>
            </w:r>
            <w:r>
              <w:rPr>
                <w:rFonts w:ascii="Times New Roman" w:hAnsi="Times New Roman" w:eastAsia="仿宋_GB2312"/>
                <w:color w:val="auto"/>
                <w:szCs w:val="21"/>
              </w:rPr>
              <w:t>县住建局</w:t>
            </w:r>
            <w:r>
              <w:rPr>
                <w:rFonts w:hint="eastAsia" w:ascii="Times New Roman" w:hAnsi="Times New Roman" w:eastAsia="仿宋_GB2312"/>
                <w:color w:val="auto"/>
                <w:szCs w:val="21"/>
                <w:lang w:eastAsia="zh-CN"/>
              </w:rPr>
              <w:t>、县综合行政执法局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重点督办</w:t>
            </w:r>
          </w:p>
        </w:tc>
      </w:tr>
      <w:tr>
        <w:tblPrEx>
          <w:tblCellMar>
            <w:top w:w="0" w:type="dxa"/>
            <w:left w:w="108" w:type="dxa"/>
            <w:bottom w:w="0" w:type="dxa"/>
            <w:right w:w="108" w:type="dxa"/>
          </w:tblCellMar>
        </w:tblPrEx>
        <w:trPr>
          <w:cantSplit/>
          <w:trHeight w:val="471"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38</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倪  灿</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王光勇等11名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关于加强基层卫生室能力建设的建议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曾  毅</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ascii="Times New Roman" w:hAnsi="Times New Roman" w:eastAsia="仿宋_GB2312"/>
                <w:color w:val="auto"/>
                <w:szCs w:val="21"/>
              </w:rPr>
              <w:t>县</w:t>
            </w:r>
            <w:r>
              <w:rPr>
                <w:rFonts w:hint="eastAsia" w:ascii="Times New Roman" w:hAnsi="Times New Roman" w:eastAsia="仿宋_GB2312"/>
                <w:color w:val="auto"/>
                <w:szCs w:val="21"/>
                <w:lang w:eastAsia="zh-CN"/>
              </w:rPr>
              <w:t>卫健局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val="en-US" w:eastAsia="zh-CN"/>
              </w:rPr>
              <w:t>县财政局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val="en-US" w:eastAsia="zh-CN"/>
              </w:rPr>
            </w:pPr>
            <w:r>
              <w:rPr>
                <w:rFonts w:hint="eastAsia" w:ascii="Times New Roman" w:hAnsi="Times New Roman" w:eastAsia="仿宋_GB2312"/>
                <w:color w:val="auto"/>
                <w:szCs w:val="21"/>
                <w:lang w:val="en-US" w:eastAsia="zh-CN"/>
              </w:rPr>
              <w:t>重点督办</w:t>
            </w:r>
          </w:p>
        </w:tc>
      </w:tr>
      <w:tr>
        <w:tblPrEx>
          <w:tblCellMar>
            <w:top w:w="0" w:type="dxa"/>
            <w:left w:w="108" w:type="dxa"/>
            <w:bottom w:w="0" w:type="dxa"/>
            <w:right w:w="108" w:type="dxa"/>
          </w:tblCellMar>
        </w:tblPrEx>
        <w:trPr>
          <w:cantSplit/>
          <w:trHeight w:val="355"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39</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李坤凤</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关于新冠科普知识进校园的建议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曾  毅</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w:t>
            </w:r>
            <w:r>
              <w:rPr>
                <w:rFonts w:hint="eastAsia" w:ascii="Times New Roman" w:hAnsi="Times New Roman" w:eastAsia="仿宋_GB2312"/>
                <w:color w:val="auto"/>
                <w:szCs w:val="21"/>
                <w:lang w:eastAsia="zh-CN"/>
              </w:rPr>
              <w:t>教体</w:t>
            </w:r>
            <w:r>
              <w:rPr>
                <w:rFonts w:ascii="Times New Roman" w:hAnsi="Times New Roman" w:eastAsia="仿宋_GB2312"/>
                <w:color w:val="auto"/>
                <w:szCs w:val="21"/>
              </w:rPr>
              <w:t>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县卫健局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p>
        </w:tc>
      </w:tr>
      <w:tr>
        <w:tblPrEx>
          <w:tblCellMar>
            <w:top w:w="0" w:type="dxa"/>
            <w:left w:w="108" w:type="dxa"/>
            <w:bottom w:w="0" w:type="dxa"/>
            <w:right w:w="108" w:type="dxa"/>
          </w:tblCellMar>
        </w:tblPrEx>
        <w:trPr>
          <w:cantSplit/>
          <w:trHeight w:val="443"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40</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黄春梅</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曹才富等10名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关于罗光燮红色旅游基地建设的建议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曾  毅</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县文广旅局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宝林镇人民政府</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p>
        </w:tc>
      </w:tr>
      <w:tr>
        <w:tblPrEx>
          <w:tblCellMar>
            <w:top w:w="0" w:type="dxa"/>
            <w:left w:w="108" w:type="dxa"/>
            <w:bottom w:w="0" w:type="dxa"/>
            <w:right w:w="108" w:type="dxa"/>
          </w:tblCellMar>
        </w:tblPrEx>
        <w:trPr>
          <w:cantSplit/>
          <w:trHeight w:val="90"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41</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何  芸</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吴小坤等5名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关于加强农村留守儿童心理健康教育的建议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szCs w:val="21"/>
                <w:lang w:eastAsia="zh-CN"/>
              </w:rPr>
            </w:pPr>
            <w:r>
              <w:rPr>
                <w:rFonts w:ascii="Times New Roman" w:hAnsi="Times New Roman" w:eastAsia="仿宋_GB2312"/>
                <w:color w:val="auto"/>
                <w:szCs w:val="21"/>
              </w:rPr>
              <w:t>曾  毅</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县教体局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r>
      <w:tr>
        <w:tblPrEx>
          <w:tblCellMar>
            <w:top w:w="0" w:type="dxa"/>
            <w:left w:w="108" w:type="dxa"/>
            <w:bottom w:w="0" w:type="dxa"/>
            <w:right w:w="108" w:type="dxa"/>
          </w:tblCellMar>
        </w:tblPrEx>
        <w:trPr>
          <w:cantSplit/>
          <w:trHeight w:val="315"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42</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唐洪全</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杨华等10名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关于加强濛溪河遗址发掘宣传保护的建议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曾  毅</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县文广旅局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县委宣传部</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43</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李小红</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龚灿等4名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关于修改乐至县保护和奖励见义勇为实施办法的建议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刘新平</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县委政法委</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44</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左玉丹</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关于增设城区垃圾桶的建议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舒</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县</w:t>
            </w:r>
            <w:r>
              <w:rPr>
                <w:rFonts w:hint="eastAsia" w:ascii="Times New Roman" w:hAnsi="Times New Roman" w:eastAsia="仿宋_GB2312"/>
                <w:color w:val="auto"/>
                <w:kern w:val="0"/>
                <w:szCs w:val="21"/>
                <w:lang w:eastAsia="zh-CN" w:bidi="ar"/>
              </w:rPr>
              <w:t>综合行政执法局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eastAsia="zh-CN" w:bidi="ar"/>
              </w:rPr>
              <w:t>县住建局、天池街道办事处、南塔街道办事处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391"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45</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左玉丹</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陈锡佐等13名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关于延迟途经县人民医院新区公交车停运时间的建议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szCs w:val="21"/>
                <w:lang w:eastAsia="zh-CN"/>
              </w:rPr>
            </w:pPr>
            <w:r>
              <w:rPr>
                <w:rFonts w:ascii="Times New Roman" w:hAnsi="Times New Roman" w:eastAsia="仿宋_GB2312"/>
                <w:color w:val="auto"/>
                <w:szCs w:val="21"/>
              </w:rPr>
              <w:t>罗  旭</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kern w:val="0"/>
                <w:szCs w:val="21"/>
                <w:lang w:eastAsia="zh-CN" w:bidi="ar"/>
              </w:rPr>
            </w:pPr>
            <w:r>
              <w:rPr>
                <w:rFonts w:ascii="Times New Roman" w:hAnsi="Times New Roman" w:eastAsia="仿宋_GB2312"/>
                <w:color w:val="auto"/>
                <w:szCs w:val="21"/>
              </w:rPr>
              <w:t>县交通运输局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rPr>
            </w:pPr>
            <w:r>
              <w:rPr>
                <w:rFonts w:hint="eastAsia" w:ascii="Times New Roman" w:hAnsi="Times New Roman" w:eastAsia="仿宋_GB2312"/>
                <w:color w:val="auto"/>
                <w:lang w:eastAsia="zh-CN"/>
              </w:rPr>
              <w:t>县财政局、县国资金融局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lang w:eastAsia="zh-CN"/>
              </w:rPr>
            </w:pPr>
          </w:p>
        </w:tc>
      </w:tr>
      <w:tr>
        <w:tblPrEx>
          <w:tblCellMar>
            <w:top w:w="0" w:type="dxa"/>
            <w:left w:w="108" w:type="dxa"/>
            <w:bottom w:w="0" w:type="dxa"/>
            <w:right w:w="108" w:type="dxa"/>
          </w:tblCellMar>
        </w:tblPrEx>
        <w:trPr>
          <w:cantSplit/>
          <w:trHeight w:val="325"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46</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陈宏彬</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张治青等4名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关于整治校园周边流动摊点的建议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舒</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县</w:t>
            </w:r>
            <w:r>
              <w:rPr>
                <w:rFonts w:hint="eastAsia" w:ascii="Times New Roman" w:hAnsi="Times New Roman" w:eastAsia="仿宋_GB2312"/>
                <w:color w:val="auto"/>
                <w:kern w:val="0"/>
                <w:szCs w:val="21"/>
                <w:lang w:eastAsia="zh-CN" w:bidi="ar"/>
              </w:rPr>
              <w:t>综合行政执法局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ascii="Times New Roman" w:hAnsi="Times New Roman" w:eastAsia="仿宋_GB2312"/>
                <w:color w:val="auto"/>
                <w:szCs w:val="21"/>
              </w:rPr>
            </w:pPr>
            <w:r>
              <w:rPr>
                <w:rFonts w:hint="eastAsia" w:ascii="Times New Roman" w:hAnsi="Times New Roman" w:eastAsia="仿宋_GB2312"/>
                <w:color w:val="auto"/>
                <w:kern w:val="0"/>
                <w:szCs w:val="21"/>
                <w:lang w:eastAsia="zh-CN" w:bidi="ar"/>
              </w:rPr>
              <w:t>县教体局、</w:t>
            </w:r>
            <w:r>
              <w:rPr>
                <w:rFonts w:hint="eastAsia" w:ascii="Times New Roman" w:hAnsi="Times New Roman" w:eastAsia="仿宋_GB2312"/>
                <w:color w:val="auto"/>
                <w:szCs w:val="21"/>
                <w:lang w:eastAsia="zh-CN"/>
              </w:rPr>
              <w:t>县市场监管局、</w:t>
            </w:r>
            <w:r>
              <w:rPr>
                <w:rFonts w:hint="eastAsia" w:ascii="Times New Roman" w:hAnsi="Times New Roman" w:eastAsia="仿宋_GB2312"/>
                <w:color w:val="auto"/>
                <w:kern w:val="0"/>
                <w:szCs w:val="21"/>
                <w:lang w:eastAsia="zh-CN" w:bidi="ar"/>
              </w:rPr>
              <w:t>天池街道办事处、南塔街道办事处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442"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47</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罗  磊</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唐建平等9名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关于加强对全县重点流域附属支流水环境整治力度的建议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旭</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乐至生态环境局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县住建局、县水务局、县农业农村局、县综合行政执法局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p>
        </w:tc>
      </w:tr>
      <w:tr>
        <w:tblPrEx>
          <w:tblCellMar>
            <w:top w:w="0" w:type="dxa"/>
            <w:left w:w="108" w:type="dxa"/>
            <w:bottom w:w="0" w:type="dxa"/>
            <w:right w:w="108" w:type="dxa"/>
          </w:tblCellMar>
        </w:tblPrEx>
        <w:trPr>
          <w:cantSplit/>
          <w:trHeight w:val="350"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48</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杨爱民</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杨乐等5名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关于乡镇污水管网管护的建议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舒  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县住建局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eastAsia" w:ascii="Times New Roman" w:hAnsi="Times New Roman" w:eastAsia="仿宋_GB2312" w:cs="Times New Roman"/>
                <w:color w:val="auto"/>
                <w:szCs w:val="21"/>
                <w:lang w:val="en-US" w:eastAsia="zh-CN"/>
              </w:rPr>
              <w:t>县财政局，</w:t>
            </w:r>
            <w:r>
              <w:rPr>
                <w:rFonts w:hint="default" w:ascii="Times New Roman" w:hAnsi="Times New Roman" w:eastAsia="仿宋_GB2312" w:cs="Times New Roman"/>
                <w:color w:val="auto"/>
                <w:szCs w:val="21"/>
                <w:lang w:val="en-US" w:eastAsia="zh-CN"/>
              </w:rPr>
              <w:t>各乡镇（街道）</w:t>
            </w:r>
            <w:r>
              <w:rPr>
                <w:rFonts w:hint="eastAsia" w:ascii="Times New Roman" w:hAnsi="Times New Roman" w:eastAsia="仿宋_GB2312" w:cs="Times New Roman"/>
                <w:color w:val="auto"/>
                <w:szCs w:val="21"/>
                <w:lang w:val="en-US" w:eastAsia="zh-CN"/>
              </w:rPr>
              <w:t>人民政府（办事处）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s="Times New Roman"/>
                <w:color w:val="auto"/>
                <w:szCs w:val="21"/>
                <w:lang w:val="en-US"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49</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许小晏</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倪天福等10名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关于加强各场镇污水管网管理维护的建议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舒  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kern w:val="0"/>
                <w:szCs w:val="21"/>
                <w:lang w:bidi="ar"/>
              </w:rPr>
            </w:pPr>
            <w:r>
              <w:rPr>
                <w:rFonts w:ascii="Times New Roman" w:hAnsi="Times New Roman" w:eastAsia="仿宋_GB2312"/>
                <w:color w:val="auto"/>
                <w:szCs w:val="21"/>
              </w:rPr>
              <w:t>县住建局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eastAsia" w:ascii="Times New Roman" w:hAnsi="Times New Roman" w:eastAsia="仿宋_GB2312" w:cs="Times New Roman"/>
                <w:color w:val="auto"/>
                <w:szCs w:val="21"/>
                <w:lang w:val="en-US" w:eastAsia="zh-CN"/>
              </w:rPr>
              <w:t>县财政局，</w:t>
            </w:r>
            <w:r>
              <w:rPr>
                <w:rFonts w:hint="default" w:ascii="Times New Roman" w:hAnsi="Times New Roman" w:eastAsia="仿宋_GB2312" w:cs="Times New Roman"/>
                <w:color w:val="auto"/>
                <w:szCs w:val="21"/>
                <w:lang w:val="en-US" w:eastAsia="zh-CN"/>
              </w:rPr>
              <w:t>各乡镇（街道）</w:t>
            </w:r>
            <w:r>
              <w:rPr>
                <w:rFonts w:hint="eastAsia" w:ascii="Times New Roman" w:hAnsi="Times New Roman" w:eastAsia="仿宋_GB2312" w:cs="Times New Roman"/>
                <w:color w:val="auto"/>
                <w:szCs w:val="21"/>
                <w:lang w:val="en-US" w:eastAsia="zh-CN"/>
              </w:rPr>
              <w:t>人民政府（办事处）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s="Times New Roman"/>
                <w:color w:val="auto"/>
                <w:szCs w:val="21"/>
                <w:lang w:val="en-US"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50</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毛先锋</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唐晖等10名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关于加强乡镇食品安全监督管理力度的建议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康文智</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县</w:t>
            </w:r>
            <w:r>
              <w:rPr>
                <w:rFonts w:hint="eastAsia" w:ascii="Times New Roman" w:hAnsi="Times New Roman" w:eastAsia="仿宋_GB2312"/>
                <w:color w:val="auto"/>
                <w:kern w:val="0"/>
                <w:szCs w:val="21"/>
                <w:lang w:eastAsia="zh-CN" w:bidi="ar"/>
              </w:rPr>
              <w:t>市场监管局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hint="default" w:ascii="Times New Roman" w:hAnsi="Times New Roman" w:eastAsia="仿宋_GB2312" w:cs="Times New Roman"/>
                <w:color w:val="auto"/>
                <w:szCs w:val="21"/>
                <w:lang w:val="en-US" w:eastAsia="zh-CN"/>
              </w:rPr>
              <w:t>各乡镇（街道）</w:t>
            </w:r>
            <w:r>
              <w:rPr>
                <w:rFonts w:hint="eastAsia" w:ascii="Times New Roman" w:hAnsi="Times New Roman" w:eastAsia="仿宋_GB2312" w:cs="Times New Roman"/>
                <w:color w:val="auto"/>
                <w:szCs w:val="21"/>
                <w:lang w:val="en-US" w:eastAsia="zh-CN"/>
              </w:rPr>
              <w:t>人民政府（办事处）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仿宋_GB2312" w:cs="Times New Roman"/>
                <w:color w:val="auto"/>
                <w:szCs w:val="21"/>
                <w:lang w:val="en-US"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51</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李林山</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吕降云等3名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关于解决规划区外房屋拆迁户新建房宅基地的建议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ascii="Times New Roman" w:hAnsi="Times New Roman" w:eastAsia="仿宋_GB2312"/>
                <w:color w:val="auto"/>
                <w:szCs w:val="21"/>
              </w:rPr>
              <w:t>县</w:t>
            </w:r>
            <w:r>
              <w:rPr>
                <w:rFonts w:hint="eastAsia" w:ascii="Times New Roman" w:hAnsi="Times New Roman" w:eastAsia="仿宋_GB2312"/>
                <w:color w:val="auto"/>
                <w:szCs w:val="21"/>
                <w:lang w:eastAsia="zh-CN"/>
              </w:rPr>
              <w:t>农业农村局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rPr>
                <w:rFonts w:ascii="Times New Roman" w:hAnsi="Times New Roman" w:eastAsia="仿宋_GB2312"/>
                <w:color w:val="auto"/>
                <w:szCs w:val="21"/>
              </w:rPr>
            </w:pPr>
            <w:r>
              <w:rPr>
                <w:rFonts w:hint="eastAsia" w:ascii="Times New Roman" w:hAnsi="Times New Roman" w:eastAsia="仿宋_GB2312"/>
                <w:color w:val="auto"/>
                <w:szCs w:val="21"/>
                <w:lang w:eastAsia="zh-CN"/>
              </w:rPr>
              <w:t>县自然资源和规划局，有关乡镇（街道）人民政府（办事处）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Times New Roman" w:hAnsi="Times New Roman" w:eastAsia="仿宋_GB2312"/>
                <w:color w:val="auto"/>
                <w:szCs w:val="21"/>
                <w:lang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52</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王光勇</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倪灿等12名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关于加大乡镇行政区划调整改革涉改乡镇干部周转房建设扶持力度的建议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龙</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虹</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县发改局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县委组织部</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53</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黄维兵</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张达等6名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关于加强数据信息整合共享的建议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舒  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kern w:val="0"/>
                <w:szCs w:val="21"/>
                <w:lang w:bidi="ar"/>
              </w:rPr>
            </w:pPr>
            <w:r>
              <w:rPr>
                <w:rFonts w:ascii="Times New Roman" w:hAnsi="Times New Roman" w:eastAsia="仿宋_GB2312"/>
                <w:color w:val="auto"/>
                <w:szCs w:val="21"/>
              </w:rPr>
              <w:t>县住建局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县自然资源和规划局、县农业农村局</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eastAsia" w:ascii="Times New Roman" w:hAnsi="Times New Roman" w:eastAsia="仿宋_GB2312"/>
                <w:color w:val="auto"/>
                <w:szCs w:val="21"/>
                <w:lang w:eastAsia="zh-CN"/>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54</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秦继强</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江开芳等4名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关于加快问题楼盘处置的建议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舒  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县住建局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县公安局、县司法局、县财政局、县人社局、县自然资源和规划局、县交通运输局、县商务经合局、县信访局、县房屋征收局、县税务局、南塔街道办事处、天池街道办事处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重点督办</w:t>
            </w:r>
          </w:p>
        </w:tc>
      </w:tr>
      <w:tr>
        <w:tblPrEx>
          <w:tblCellMar>
            <w:top w:w="0" w:type="dxa"/>
            <w:left w:w="108" w:type="dxa"/>
            <w:bottom w:w="0" w:type="dxa"/>
            <w:right w:w="108" w:type="dxa"/>
          </w:tblCellMar>
        </w:tblPrEx>
        <w:trPr>
          <w:cantSplit/>
          <w:trHeight w:val="580" w:hRule="atLeas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55</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唐勤军</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唐小艳等3名</w:t>
            </w: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关于解决毗河工程建设遗留问题的建议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szCs w:val="21"/>
              </w:rPr>
              <w:t>罗  宇</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r>
              <w:rPr>
                <w:rFonts w:ascii="Times New Roman" w:hAnsi="Times New Roman" w:eastAsia="仿宋_GB2312"/>
                <w:color w:val="auto"/>
                <w:szCs w:val="21"/>
              </w:rPr>
              <w:t>县水务局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Times New Roman" w:hAnsi="Times New Roman" w:eastAsia="仿宋_GB2312"/>
                <w:color w:val="auto"/>
                <w:szCs w:val="21"/>
              </w:rPr>
            </w:pPr>
          </w:p>
        </w:tc>
      </w:tr>
      <w:tr>
        <w:tblPrEx>
          <w:tblCellMar>
            <w:top w:w="0" w:type="dxa"/>
            <w:left w:w="108" w:type="dxa"/>
            <w:bottom w:w="0" w:type="dxa"/>
            <w:right w:w="108" w:type="dxa"/>
          </w:tblCellMar>
        </w:tblPrEx>
        <w:trPr>
          <w:cantSplit/>
        </w:trPr>
        <w:tc>
          <w:tcPr>
            <w:tcW w:w="26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56</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蒲光兰</w:t>
            </w:r>
          </w:p>
        </w:tc>
        <w:tc>
          <w:tcPr>
            <w:tcW w:w="59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p>
        </w:tc>
        <w:tc>
          <w:tcPr>
            <w:tcW w:w="1517"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关于推进综合执法进小区的建议</w:t>
            </w:r>
          </w:p>
        </w:tc>
        <w:tc>
          <w:tcPr>
            <w:tcW w:w="334"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hint="eastAsia" w:ascii="Times New Roman" w:hAnsi="Times New Roman" w:eastAsia="仿宋_GB2312"/>
                <w:color w:val="auto"/>
                <w:szCs w:val="21"/>
                <w:lang w:eastAsia="zh-CN"/>
              </w:rPr>
              <w:t>龙</w:t>
            </w:r>
            <w:r>
              <w:rPr>
                <w:rFonts w:hint="eastAsia" w:ascii="Times New Roman" w:hAnsi="Times New Roman" w:eastAsia="仿宋_GB2312"/>
                <w:color w:val="auto"/>
                <w:szCs w:val="21"/>
                <w:lang w:val="en-US" w:eastAsia="zh-CN"/>
              </w:rPr>
              <w:t xml:space="preserve">  </w:t>
            </w:r>
            <w:r>
              <w:rPr>
                <w:rFonts w:hint="eastAsia" w:ascii="Times New Roman" w:hAnsi="Times New Roman" w:eastAsia="仿宋_GB2312"/>
                <w:color w:val="auto"/>
                <w:szCs w:val="21"/>
                <w:lang w:eastAsia="zh-CN"/>
              </w:rPr>
              <w:t>虹</w:t>
            </w:r>
          </w:p>
        </w:tc>
        <w:tc>
          <w:tcPr>
            <w:tcW w:w="90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县</w:t>
            </w:r>
            <w:r>
              <w:rPr>
                <w:rFonts w:hint="eastAsia" w:ascii="Times New Roman" w:hAnsi="Times New Roman" w:eastAsia="仿宋_GB2312"/>
                <w:color w:val="auto"/>
                <w:kern w:val="0"/>
                <w:szCs w:val="21"/>
                <w:lang w:eastAsia="zh-CN" w:bidi="ar"/>
              </w:rPr>
              <w:t>基层治理办公室</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Times New Roman" w:hAnsi="Times New Roman" w:eastAsia="仿宋_GB2312"/>
                <w:color w:val="auto"/>
                <w:szCs w:val="21"/>
                <w:lang w:eastAsia="zh-CN"/>
              </w:rPr>
            </w:pPr>
            <w:r>
              <w:rPr>
                <w:rFonts w:hint="eastAsia" w:ascii="Times New Roman" w:hAnsi="Times New Roman" w:eastAsia="仿宋_GB2312"/>
                <w:color w:val="auto"/>
                <w:szCs w:val="21"/>
                <w:lang w:eastAsia="zh-CN"/>
              </w:rPr>
              <w:t>县委编办、县公安局、县司法局、县自然资源和规划局、县住建局、县行政审批局、县综合行政执法局、南塔街道办事处、天池街道办事处</w:t>
            </w:r>
          </w:p>
        </w:tc>
        <w:tc>
          <w:tcPr>
            <w:tcW w:w="268" w:type="pc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both"/>
              <w:rPr>
                <w:rFonts w:hint="eastAsia" w:ascii="Times New Roman" w:hAnsi="Times New Roman" w:eastAsia="仿宋_GB2312"/>
                <w:color w:val="auto"/>
                <w:szCs w:val="21"/>
                <w:lang w:eastAsia="zh-CN"/>
              </w:rPr>
            </w:pPr>
          </w:p>
        </w:tc>
      </w:tr>
    </w:tbl>
    <w:p>
      <w:pPr>
        <w:pStyle w:val="6"/>
        <w:ind w:left="0" w:leftChars="0"/>
        <w:rPr>
          <w:rFonts w:ascii="Times New Roman" w:hAnsi="Times New Roman" w:eastAsia="方正黑体_GBK"/>
          <w:sz w:val="32"/>
          <w:szCs w:val="32"/>
        </w:rPr>
      </w:pPr>
    </w:p>
    <w:p>
      <w:pPr>
        <w:pStyle w:val="6"/>
        <w:ind w:left="0" w:leftChars="0"/>
        <w:rPr>
          <w:rFonts w:ascii="Times New Roman" w:hAnsi="Times New Roman" w:eastAsia="方正黑体_GBK"/>
          <w:sz w:val="32"/>
          <w:szCs w:val="32"/>
        </w:rPr>
      </w:pPr>
    </w:p>
    <w:p>
      <w:pPr>
        <w:pStyle w:val="6"/>
        <w:ind w:left="0" w:leftChars="0"/>
        <w:rPr>
          <w:rFonts w:ascii="Times New Roman" w:hAnsi="Times New Roman" w:eastAsia="方正黑体_GBK"/>
          <w:sz w:val="32"/>
          <w:szCs w:val="32"/>
        </w:rPr>
      </w:pPr>
    </w:p>
    <w:p>
      <w:pPr>
        <w:pStyle w:val="6"/>
        <w:ind w:left="0" w:leftChars="0"/>
        <w:rPr>
          <w:rFonts w:hint="eastAsia" w:ascii="Times New Roman" w:hAnsi="Times New Roman" w:eastAsia="黑体" w:cs="Times New Roman"/>
          <w:color w:val="auto"/>
          <w:kern w:val="2"/>
          <w:sz w:val="32"/>
          <w:szCs w:val="32"/>
          <w:lang w:val="en-US" w:eastAsia="zh-CN" w:bidi="ar-SA"/>
        </w:rPr>
      </w:pPr>
      <w:r>
        <w:rPr>
          <w:rFonts w:hint="eastAsia" w:ascii="Times New Roman" w:hAnsi="Times New Roman" w:eastAsia="黑体" w:cs="Times New Roman"/>
          <w:color w:val="auto"/>
          <w:kern w:val="2"/>
          <w:sz w:val="32"/>
          <w:szCs w:val="32"/>
          <w:lang w:val="en-US" w:eastAsia="zh-CN" w:bidi="ar-SA"/>
        </w:rPr>
        <w:t>附件2</w:t>
      </w:r>
    </w:p>
    <w:p>
      <w:pPr>
        <w:widowControl/>
        <w:spacing w:line="320" w:lineRule="exact"/>
        <w:jc w:val="center"/>
        <w:textAlignment w:val="center"/>
        <w:rPr>
          <w:rFonts w:ascii="Times New Roman" w:hAnsi="Times New Roman" w:eastAsia="方正黑体_GBK"/>
          <w:sz w:val="32"/>
          <w:szCs w:val="32"/>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政协乐至县第十一届委员会第</w:t>
      </w:r>
      <w:r>
        <w:rPr>
          <w:rFonts w:hint="eastAsia" w:ascii="Times New Roman" w:hAnsi="Times New Roman" w:eastAsia="方正小标宋简体"/>
          <w:sz w:val="44"/>
          <w:szCs w:val="44"/>
          <w:lang w:eastAsia="zh-CN"/>
        </w:rPr>
        <w:t>二</w:t>
      </w:r>
      <w:r>
        <w:rPr>
          <w:rFonts w:ascii="Times New Roman" w:hAnsi="Times New Roman" w:eastAsia="方正小标宋简体"/>
          <w:sz w:val="44"/>
          <w:szCs w:val="44"/>
        </w:rPr>
        <w:t>次会议委员提案办理分解表</w:t>
      </w:r>
    </w:p>
    <w:p>
      <w:pPr>
        <w:rPr>
          <w:rFonts w:ascii="Times New Roman" w:hAnsi="Times New Roman"/>
        </w:rPr>
      </w:pPr>
    </w:p>
    <w:tbl>
      <w:tblPr>
        <w:tblStyle w:val="11"/>
        <w:tblW w:w="5045" w:type="pct"/>
        <w:tblInd w:w="0" w:type="dxa"/>
        <w:tblLayout w:type="fixed"/>
        <w:tblCellMar>
          <w:top w:w="0" w:type="dxa"/>
          <w:left w:w="108" w:type="dxa"/>
          <w:bottom w:w="0" w:type="dxa"/>
          <w:right w:w="108" w:type="dxa"/>
        </w:tblCellMar>
      </w:tblPr>
      <w:tblGrid>
        <w:gridCol w:w="703"/>
        <w:gridCol w:w="2212"/>
        <w:gridCol w:w="4677"/>
        <w:gridCol w:w="1070"/>
        <w:gridCol w:w="2445"/>
        <w:gridCol w:w="3008"/>
        <w:gridCol w:w="805"/>
      </w:tblGrid>
      <w:tr>
        <w:tblPrEx>
          <w:tblCellMar>
            <w:top w:w="0" w:type="dxa"/>
            <w:left w:w="108" w:type="dxa"/>
            <w:bottom w:w="0" w:type="dxa"/>
            <w:right w:w="108" w:type="dxa"/>
          </w:tblCellMar>
        </w:tblPrEx>
        <w:trPr>
          <w:cantSplit/>
          <w:trHeight w:val="534" w:hRule="atLeast"/>
          <w:tblHeader/>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90" w:leftChars="-43" w:right="-86" w:rightChars="-41"/>
              <w:jc w:val="center"/>
              <w:textAlignment w:val="center"/>
              <w:rPr>
                <w:rFonts w:ascii="Times New Roman" w:hAnsi="Times New Roman" w:eastAsia="黑体"/>
                <w:color w:val="auto"/>
                <w:kern w:val="0"/>
                <w:szCs w:val="21"/>
                <w:lang w:bidi="ar"/>
              </w:rPr>
            </w:pPr>
            <w:r>
              <w:rPr>
                <w:rFonts w:ascii="Times New Roman" w:hAnsi="Times New Roman" w:eastAsia="黑体"/>
                <w:color w:val="auto"/>
                <w:kern w:val="0"/>
                <w:szCs w:val="21"/>
                <w:lang w:bidi="ar"/>
              </w:rPr>
              <w:t>提案号</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黑体"/>
                <w:color w:val="auto"/>
                <w:szCs w:val="21"/>
              </w:rPr>
            </w:pPr>
            <w:r>
              <w:rPr>
                <w:rFonts w:ascii="Times New Roman" w:hAnsi="Times New Roman" w:eastAsia="黑体"/>
                <w:color w:val="auto"/>
                <w:kern w:val="0"/>
                <w:szCs w:val="21"/>
                <w:lang w:bidi="ar"/>
              </w:rPr>
              <w:t>提案人</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黑体"/>
                <w:color w:val="auto"/>
                <w:szCs w:val="21"/>
              </w:rPr>
            </w:pPr>
            <w:r>
              <w:rPr>
                <w:rFonts w:ascii="Times New Roman" w:hAnsi="Times New Roman" w:eastAsia="黑体"/>
                <w:color w:val="auto"/>
                <w:kern w:val="0"/>
                <w:szCs w:val="21"/>
                <w:lang w:bidi="ar"/>
              </w:rPr>
              <w:t>标题</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黑体"/>
                <w:color w:val="auto"/>
                <w:szCs w:val="21"/>
              </w:rPr>
            </w:pPr>
            <w:r>
              <w:rPr>
                <w:rFonts w:ascii="Times New Roman" w:hAnsi="Times New Roman" w:eastAsia="黑体"/>
                <w:color w:val="auto"/>
                <w:szCs w:val="21"/>
              </w:rPr>
              <w:t>领办</w:t>
            </w:r>
          </w:p>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黑体"/>
                <w:color w:val="auto"/>
                <w:szCs w:val="21"/>
              </w:rPr>
            </w:pPr>
            <w:r>
              <w:rPr>
                <w:rFonts w:ascii="Times New Roman" w:hAnsi="Times New Roman" w:eastAsia="黑体"/>
                <w:color w:val="auto"/>
                <w:szCs w:val="21"/>
              </w:rPr>
              <w:t>领导</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黑体"/>
                <w:color w:val="auto"/>
                <w:kern w:val="0"/>
                <w:szCs w:val="21"/>
                <w:lang w:bidi="ar"/>
              </w:rPr>
            </w:pPr>
            <w:r>
              <w:rPr>
                <w:rFonts w:ascii="Times New Roman" w:hAnsi="Times New Roman" w:eastAsia="黑体"/>
                <w:color w:val="auto"/>
                <w:kern w:val="0"/>
                <w:szCs w:val="21"/>
                <w:lang w:bidi="ar"/>
              </w:rPr>
              <w:t>主办单位</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黑体"/>
                <w:color w:val="auto"/>
                <w:kern w:val="0"/>
                <w:szCs w:val="21"/>
                <w:lang w:bidi="ar"/>
              </w:rPr>
            </w:pPr>
            <w:r>
              <w:rPr>
                <w:rFonts w:ascii="Times New Roman" w:hAnsi="Times New Roman" w:eastAsia="黑体"/>
                <w:color w:val="auto"/>
                <w:kern w:val="0"/>
                <w:szCs w:val="21"/>
                <w:lang w:bidi="ar"/>
              </w:rPr>
              <w:t>会办单位</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黑体"/>
                <w:color w:val="auto"/>
                <w:kern w:val="0"/>
                <w:szCs w:val="21"/>
                <w:lang w:eastAsia="zh-CN" w:bidi="ar"/>
              </w:rPr>
            </w:pPr>
            <w:r>
              <w:rPr>
                <w:rFonts w:hint="eastAsia" w:ascii="Times New Roman" w:hAnsi="Times New Roman" w:eastAsia="黑体"/>
                <w:color w:val="auto"/>
                <w:kern w:val="0"/>
                <w:szCs w:val="21"/>
                <w:lang w:eastAsia="zh-CN" w:bidi="ar"/>
              </w:rPr>
              <w:t>备注</w:t>
            </w:r>
          </w:p>
        </w:tc>
      </w:tr>
      <w:tr>
        <w:tblPrEx>
          <w:tblCellMar>
            <w:top w:w="0" w:type="dxa"/>
            <w:left w:w="108" w:type="dxa"/>
            <w:bottom w:w="0" w:type="dxa"/>
            <w:right w:w="108" w:type="dxa"/>
          </w:tblCellMar>
        </w:tblPrEx>
        <w:trPr>
          <w:cantSplit/>
          <w:trHeight w:val="677"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文史文化委唐小辉、颜华</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关于加快推进“三社”融合发展助力乡村振兴的建议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县供销社</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县农业农村局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9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县政协经济委</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关于支持我县实体经济发展的建议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县经科信局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方正黑体_GBK" w:hAnsi="方正黑体_GBK" w:eastAsia="方正黑体_GBK" w:cs="方正黑体_GBK"/>
                <w:b/>
                <w:bCs/>
                <w:color w:val="auto"/>
                <w:kern w:val="0"/>
                <w:szCs w:val="21"/>
                <w:lang w:bidi="ar"/>
              </w:rPr>
            </w:pPr>
            <w:r>
              <w:rPr>
                <w:rFonts w:hint="eastAsia" w:ascii="Times New Roman" w:hAnsi="Times New Roman" w:eastAsia="仿宋_GB2312"/>
                <w:color w:val="auto"/>
                <w:kern w:val="0"/>
                <w:szCs w:val="21"/>
                <w:lang w:val="en-US" w:eastAsia="zh-CN" w:bidi="ar"/>
              </w:rPr>
              <w:t>乐至经开区管委会</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val="en-US" w:eastAsia="zh-CN" w:bidi="ar"/>
              </w:rPr>
            </w:pPr>
          </w:p>
        </w:tc>
      </w:tr>
      <w:tr>
        <w:tblPrEx>
          <w:tblCellMar>
            <w:top w:w="0" w:type="dxa"/>
            <w:left w:w="108" w:type="dxa"/>
            <w:bottom w:w="0" w:type="dxa"/>
            <w:right w:w="108" w:type="dxa"/>
          </w:tblCellMar>
        </w:tblPrEx>
        <w:trPr>
          <w:cantSplit/>
          <w:trHeight w:val="42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县政协经济委</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关于进一步提升我县城镇排水防涝能力的建议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县住建局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eastAsia="zh-CN" w:bidi="ar"/>
              </w:rPr>
              <w:t>县综合行政执法局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90"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w:t>
            </w:r>
          </w:p>
        </w:tc>
        <w:tc>
          <w:tcPr>
            <w:tcW w:w="7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民革乐至县总支</w:t>
            </w:r>
          </w:p>
        </w:tc>
        <w:tc>
          <w:tcPr>
            <w:tcW w:w="1567"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关于加快推进农业社会化服务体系建设的建议</w:t>
            </w:r>
          </w:p>
        </w:tc>
        <w:tc>
          <w:tcPr>
            <w:tcW w:w="35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val="en-US" w:eastAsia="zh-CN" w:bidi="ar"/>
              </w:rPr>
              <w:t>县</w:t>
            </w:r>
            <w:r>
              <w:rPr>
                <w:rFonts w:hint="eastAsia" w:ascii="Times New Roman" w:hAnsi="Times New Roman" w:eastAsia="仿宋_GB2312"/>
                <w:color w:val="auto"/>
                <w:kern w:val="0"/>
                <w:szCs w:val="21"/>
                <w:lang w:eastAsia="zh-CN" w:bidi="ar"/>
              </w:rPr>
              <w:t>财政局、</w:t>
            </w:r>
            <w:r>
              <w:rPr>
                <w:rFonts w:hint="eastAsia" w:ascii="Times New Roman" w:hAnsi="Times New Roman" w:eastAsia="仿宋_GB2312"/>
                <w:color w:val="auto"/>
                <w:kern w:val="0"/>
                <w:szCs w:val="21"/>
                <w:lang w:val="en-US" w:eastAsia="zh-CN" w:bidi="ar"/>
              </w:rPr>
              <w:t>县</w:t>
            </w:r>
            <w:r>
              <w:rPr>
                <w:rFonts w:hint="eastAsia" w:ascii="Times New Roman" w:hAnsi="Times New Roman" w:eastAsia="仿宋_GB2312"/>
                <w:color w:val="auto"/>
                <w:kern w:val="0"/>
                <w:szCs w:val="21"/>
                <w:lang w:bidi="ar"/>
              </w:rPr>
              <w:t>水务</w:t>
            </w:r>
            <w:r>
              <w:rPr>
                <w:rFonts w:hint="eastAsia" w:ascii="Times New Roman" w:hAnsi="Times New Roman" w:eastAsia="仿宋_GB2312"/>
                <w:color w:val="auto"/>
                <w:kern w:val="0"/>
                <w:szCs w:val="21"/>
                <w:lang w:eastAsia="zh-CN" w:bidi="ar"/>
              </w:rPr>
              <w:t>局</w:t>
            </w:r>
            <w:r>
              <w:rPr>
                <w:rFonts w:hint="eastAsia" w:ascii="Times New Roman" w:hAnsi="Times New Roman" w:eastAsia="仿宋_GB2312"/>
                <w:color w:val="auto"/>
                <w:kern w:val="0"/>
                <w:szCs w:val="21"/>
                <w:lang w:bidi="ar"/>
              </w:rPr>
              <w:t>、</w:t>
            </w:r>
            <w:r>
              <w:rPr>
                <w:rFonts w:hint="eastAsia" w:ascii="Times New Roman" w:hAnsi="Times New Roman" w:eastAsia="仿宋_GB2312"/>
                <w:color w:val="auto"/>
                <w:kern w:val="0"/>
                <w:szCs w:val="21"/>
                <w:lang w:val="en-US" w:eastAsia="zh-CN" w:bidi="ar"/>
              </w:rPr>
              <w:t>县</w:t>
            </w:r>
            <w:r>
              <w:rPr>
                <w:rFonts w:hint="eastAsia" w:ascii="Times New Roman" w:hAnsi="Times New Roman" w:eastAsia="仿宋_GB2312"/>
                <w:color w:val="auto"/>
                <w:kern w:val="0"/>
                <w:szCs w:val="21"/>
                <w:lang w:bidi="ar"/>
              </w:rPr>
              <w:t>林业</w:t>
            </w:r>
            <w:r>
              <w:rPr>
                <w:rFonts w:hint="eastAsia" w:ascii="Times New Roman" w:hAnsi="Times New Roman" w:eastAsia="仿宋_GB2312"/>
                <w:color w:val="auto"/>
                <w:kern w:val="0"/>
                <w:szCs w:val="21"/>
                <w:lang w:eastAsia="zh-CN" w:bidi="ar"/>
              </w:rPr>
              <w:t>局</w:t>
            </w:r>
            <w:r>
              <w:rPr>
                <w:rFonts w:hint="eastAsia" w:ascii="Times New Roman" w:hAnsi="Times New Roman" w:eastAsia="仿宋_GB2312"/>
                <w:color w:val="auto"/>
                <w:kern w:val="0"/>
                <w:szCs w:val="21"/>
                <w:lang w:bidi="ar"/>
              </w:rPr>
              <w:t>、</w:t>
            </w:r>
            <w:r>
              <w:rPr>
                <w:rFonts w:hint="eastAsia" w:ascii="Times New Roman" w:hAnsi="Times New Roman" w:eastAsia="仿宋_GB2312"/>
                <w:color w:val="auto"/>
                <w:kern w:val="0"/>
                <w:szCs w:val="21"/>
                <w:lang w:val="en-US" w:eastAsia="zh-CN" w:bidi="ar"/>
              </w:rPr>
              <w:t>县</w:t>
            </w:r>
            <w:r>
              <w:rPr>
                <w:rFonts w:hint="eastAsia" w:ascii="Times New Roman" w:hAnsi="Times New Roman" w:eastAsia="仿宋_GB2312"/>
                <w:color w:val="auto"/>
                <w:kern w:val="0"/>
                <w:szCs w:val="21"/>
                <w:lang w:bidi="ar"/>
              </w:rPr>
              <w:t>蚕桑</w:t>
            </w:r>
            <w:r>
              <w:rPr>
                <w:rFonts w:hint="eastAsia" w:ascii="Times New Roman" w:hAnsi="Times New Roman" w:eastAsia="仿宋_GB2312"/>
                <w:color w:val="auto"/>
                <w:kern w:val="0"/>
                <w:szCs w:val="21"/>
                <w:lang w:eastAsia="zh-CN" w:bidi="ar"/>
              </w:rPr>
              <w:t>局</w:t>
            </w:r>
            <w:r>
              <w:rPr>
                <w:rFonts w:hint="eastAsia" w:ascii="Times New Roman" w:hAnsi="Times New Roman" w:eastAsia="仿宋_GB2312"/>
                <w:color w:val="auto"/>
                <w:kern w:val="0"/>
                <w:szCs w:val="21"/>
                <w:lang w:bidi="ar"/>
              </w:rPr>
              <w:t>、</w:t>
            </w:r>
            <w:r>
              <w:rPr>
                <w:rFonts w:hint="eastAsia" w:ascii="Times New Roman" w:hAnsi="Times New Roman" w:eastAsia="仿宋_GB2312"/>
                <w:color w:val="auto"/>
                <w:kern w:val="0"/>
                <w:szCs w:val="21"/>
                <w:lang w:val="en-US" w:eastAsia="zh-CN" w:bidi="ar"/>
              </w:rPr>
              <w:t>县</w:t>
            </w:r>
            <w:r>
              <w:rPr>
                <w:rFonts w:hint="eastAsia" w:ascii="Times New Roman" w:hAnsi="Times New Roman" w:eastAsia="仿宋_GB2312"/>
                <w:color w:val="auto"/>
                <w:kern w:val="0"/>
                <w:szCs w:val="21"/>
                <w:lang w:bidi="ar"/>
              </w:rPr>
              <w:t>供销</w:t>
            </w:r>
            <w:r>
              <w:rPr>
                <w:rFonts w:hint="eastAsia" w:ascii="Times New Roman" w:hAnsi="Times New Roman" w:eastAsia="仿宋_GB2312"/>
                <w:color w:val="auto"/>
                <w:kern w:val="0"/>
                <w:szCs w:val="21"/>
                <w:lang w:eastAsia="zh-CN" w:bidi="ar"/>
              </w:rPr>
              <w:t>社</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val="en-US"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民革乐至县总支</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关于提升我县产业园区管理运营水平的建议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乐至经开区管委会</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仿宋_GB2312" w:hAnsi="宋体" w:eastAsia="仿宋_GB2312" w:cs="仿宋_GB2312"/>
                <w:i w:val="0"/>
                <w:color w:val="auto"/>
                <w:kern w:val="0"/>
                <w:sz w:val="20"/>
                <w:szCs w:val="20"/>
                <w:u w:val="none"/>
                <w:lang w:val="en-US" w:eastAsia="zh-CN" w:bidi="ar"/>
              </w:rPr>
              <w:t>重点督办</w:t>
            </w:r>
          </w:p>
        </w:tc>
      </w:tr>
      <w:tr>
        <w:tblPrEx>
          <w:tblCellMar>
            <w:top w:w="0" w:type="dxa"/>
            <w:left w:w="108" w:type="dxa"/>
            <w:bottom w:w="0" w:type="dxa"/>
            <w:right w:w="108" w:type="dxa"/>
          </w:tblCellMar>
        </w:tblPrEx>
        <w:trPr>
          <w:cantSplit/>
          <w:trHeight w:val="9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民革乐至县总支</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关于加强专精特新企业培育的建议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县经科信局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val="en-US" w:eastAsia="zh-CN" w:bidi="ar"/>
              </w:rPr>
              <w:t>乐至经开区管委会</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val="en-US" w:eastAsia="zh-CN" w:bidi="ar"/>
              </w:rPr>
            </w:pPr>
          </w:p>
        </w:tc>
      </w:tr>
      <w:tr>
        <w:tblPrEx>
          <w:tblCellMar>
            <w:top w:w="0" w:type="dxa"/>
            <w:left w:w="108" w:type="dxa"/>
            <w:bottom w:w="0" w:type="dxa"/>
            <w:right w:w="108" w:type="dxa"/>
          </w:tblCellMar>
        </w:tblPrEx>
        <w:trPr>
          <w:cantSplit/>
          <w:trHeight w:val="349"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7</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都国胜、龚江洪、杨发贵</w:t>
            </w:r>
          </w:p>
        </w:tc>
        <w:tc>
          <w:tcPr>
            <w:tcW w:w="15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关于积极争创“中国白僵蚕之乡”的建议</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县蚕桑局</w:t>
            </w:r>
          </w:p>
        </w:tc>
        <w:tc>
          <w:tcPr>
            <w:tcW w:w="10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仿宋_GB2312" w:hAnsi="宋体" w:eastAsia="仿宋_GB2312" w:cs="仿宋_GB2312"/>
                <w:i w:val="0"/>
                <w:color w:val="auto"/>
                <w:kern w:val="0"/>
                <w:sz w:val="20"/>
                <w:szCs w:val="20"/>
                <w:u w:val="none"/>
                <w:lang w:val="en-US" w:eastAsia="zh-CN" w:bidi="ar"/>
              </w:rPr>
              <w:t>重点督办</w:t>
            </w:r>
          </w:p>
        </w:tc>
      </w:tr>
      <w:tr>
        <w:tblPrEx>
          <w:tblCellMar>
            <w:top w:w="0" w:type="dxa"/>
            <w:left w:w="108" w:type="dxa"/>
            <w:bottom w:w="0" w:type="dxa"/>
            <w:right w:w="108" w:type="dxa"/>
          </w:tblCellMar>
        </w:tblPrEx>
        <w:trPr>
          <w:cantSplit/>
          <w:trHeight w:val="479"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8</w:t>
            </w:r>
          </w:p>
        </w:tc>
        <w:tc>
          <w:tcPr>
            <w:tcW w:w="7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谯武</w:t>
            </w:r>
          </w:p>
        </w:tc>
        <w:tc>
          <w:tcPr>
            <w:tcW w:w="1567" w:type="pct"/>
            <w:tcBorders>
              <w:top w:val="single" w:color="000000" w:sz="4" w:space="0"/>
              <w:left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关于加大创新蚕桑家庭农场培育力度建议</w:t>
            </w:r>
          </w:p>
        </w:tc>
        <w:tc>
          <w:tcPr>
            <w:tcW w:w="358" w:type="pct"/>
            <w:tcBorders>
              <w:top w:val="single" w:color="000000" w:sz="4" w:space="0"/>
              <w:left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县蚕桑局</w:t>
            </w:r>
          </w:p>
        </w:tc>
        <w:tc>
          <w:tcPr>
            <w:tcW w:w="10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熊杰、易建</w:t>
            </w:r>
          </w:p>
        </w:tc>
        <w:tc>
          <w:tcPr>
            <w:tcW w:w="15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关于加快推进毗河供水一期工程渠系配套建设的建议</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县水务局</w:t>
            </w:r>
          </w:p>
        </w:tc>
        <w:tc>
          <w:tcPr>
            <w:tcW w:w="10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46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林泽安</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关于确保生猪稳产保供的建议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val="en-US" w:eastAsia="zh-CN" w:bidi="ar"/>
              </w:rPr>
              <w:t>县财政局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val="en-US" w:eastAsia="zh-CN" w:bidi="ar"/>
              </w:rPr>
            </w:pPr>
          </w:p>
        </w:tc>
      </w:tr>
      <w:tr>
        <w:tblPrEx>
          <w:tblCellMar>
            <w:top w:w="0" w:type="dxa"/>
            <w:left w:w="108" w:type="dxa"/>
            <w:bottom w:w="0" w:type="dxa"/>
            <w:right w:w="108" w:type="dxa"/>
          </w:tblCellMar>
        </w:tblPrEx>
        <w:trPr>
          <w:cantSplit/>
          <w:trHeight w:val="425"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曾志强</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关于打造推广乐至县农产品公用品牌“乐滋乐味”的建议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县供销社</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40" w:lineRule="auto"/>
              <w:ind w:left="0" w:leftChars="0"/>
              <w:jc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40" w:lineRule="auto"/>
              <w:ind w:left="0" w:leftChars="0"/>
              <w:jc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613"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12</w:t>
            </w:r>
          </w:p>
        </w:tc>
        <w:tc>
          <w:tcPr>
            <w:tcW w:w="7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董晏铭</w:t>
            </w:r>
          </w:p>
        </w:tc>
        <w:tc>
          <w:tcPr>
            <w:tcW w:w="1567"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关于提高四川乐至经济开发区入园企业管理和服务水平的建议</w:t>
            </w:r>
          </w:p>
        </w:tc>
        <w:tc>
          <w:tcPr>
            <w:tcW w:w="35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乐至经开区管委会</w:t>
            </w:r>
          </w:p>
        </w:tc>
        <w:tc>
          <w:tcPr>
            <w:tcW w:w="100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320"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13</w:t>
            </w:r>
          </w:p>
        </w:tc>
        <w:tc>
          <w:tcPr>
            <w:tcW w:w="7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张丽、李毅</w:t>
            </w:r>
          </w:p>
        </w:tc>
        <w:tc>
          <w:tcPr>
            <w:tcW w:w="1567" w:type="pct"/>
            <w:tcBorders>
              <w:top w:val="single" w:color="000000" w:sz="4" w:space="0"/>
              <w:left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关于加大国家知识产权强县建设试点县扶持的建议</w:t>
            </w:r>
          </w:p>
        </w:tc>
        <w:tc>
          <w:tcPr>
            <w:tcW w:w="358" w:type="pct"/>
            <w:tcBorders>
              <w:top w:val="single" w:color="000000" w:sz="4" w:space="0"/>
              <w:left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康文智</w:t>
            </w:r>
          </w:p>
        </w:tc>
        <w:tc>
          <w:tcPr>
            <w:tcW w:w="819" w:type="pct"/>
            <w:tcBorders>
              <w:top w:val="single" w:color="000000" w:sz="4" w:space="0"/>
              <w:left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县市场监管局</w:t>
            </w:r>
          </w:p>
        </w:tc>
        <w:tc>
          <w:tcPr>
            <w:tcW w:w="10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r>
              <w:rPr>
                <w:rFonts w:hint="default" w:ascii="Times New Roman" w:hAnsi="Times New Roman" w:eastAsia="仿宋_GB2312" w:cs="Times New Roman"/>
                <w:color w:val="auto"/>
                <w:szCs w:val="21"/>
                <w:lang w:val="en-US" w:eastAsia="zh-CN"/>
              </w:rPr>
              <w:t>县经科信局、县财政局、县国资金融局</w:t>
            </w:r>
          </w:p>
        </w:tc>
        <w:tc>
          <w:tcPr>
            <w:tcW w:w="2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Cs w:val="21"/>
                <w:lang w:val="en-US" w:eastAsia="zh-CN"/>
              </w:rPr>
            </w:pPr>
          </w:p>
        </w:tc>
      </w:tr>
      <w:tr>
        <w:tblPrEx>
          <w:tblCellMar>
            <w:top w:w="0" w:type="dxa"/>
            <w:left w:w="108" w:type="dxa"/>
            <w:bottom w:w="0" w:type="dxa"/>
            <w:right w:w="108" w:type="dxa"/>
          </w:tblCellMar>
        </w:tblPrEx>
        <w:trPr>
          <w:cantSplit/>
          <w:trHeight w:val="365"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贺烽、龚江洪</w:t>
            </w:r>
          </w:p>
        </w:tc>
        <w:tc>
          <w:tcPr>
            <w:tcW w:w="15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关于推进创新农业产业化龙头企业培育的建议</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发改局、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经科信局、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财政局、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自然资源和规划局、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水务局、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市场监管局、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林业局、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蚕桑局、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供销社</w:t>
            </w:r>
          </w:p>
        </w:tc>
        <w:tc>
          <w:tcPr>
            <w:tcW w:w="2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szCs w:val="21"/>
                <w:lang w:val="en-US" w:eastAsia="zh-CN"/>
              </w:rPr>
            </w:pPr>
          </w:p>
        </w:tc>
      </w:tr>
      <w:tr>
        <w:tblPrEx>
          <w:tblCellMar>
            <w:top w:w="0" w:type="dxa"/>
            <w:left w:w="108" w:type="dxa"/>
            <w:bottom w:w="0" w:type="dxa"/>
            <w:right w:w="108" w:type="dxa"/>
          </w:tblCellMar>
        </w:tblPrEx>
        <w:trPr>
          <w:cantSplit/>
          <w:trHeight w:val="486"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15</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唐贤敏、倪红梅</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关于发动和支持乐至在外创业成功人士参与家乡乡村振兴的建议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县人社局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县商务经合局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445"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余武海</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关于加强耕地利用和保护的建议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r>
              <w:rPr>
                <w:rFonts w:hint="eastAsia" w:ascii="Times New Roman" w:hAnsi="Times New Roman" w:eastAsia="仿宋_GB2312" w:cs="Times New Roman"/>
                <w:color w:val="auto"/>
                <w:kern w:val="0"/>
                <w:szCs w:val="21"/>
                <w:lang w:val="en-US" w:eastAsia="zh-CN" w:bidi="ar"/>
              </w:rPr>
              <w:t>县自然资源和规划局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color w:val="auto"/>
                <w:kern w:val="0"/>
                <w:szCs w:val="21"/>
                <w:lang w:val="en-US"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17</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军</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关于立足乐至实际提升撂荒地整治效益的建议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自然资源和规划局、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水务局、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林业局、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蚕桑局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szCs w:val="21"/>
                <w:lang w:val="en-US" w:eastAsia="zh-CN"/>
              </w:rPr>
            </w:pPr>
          </w:p>
        </w:tc>
      </w:tr>
      <w:tr>
        <w:tblPrEx>
          <w:tblCellMar>
            <w:top w:w="0" w:type="dxa"/>
            <w:left w:w="108" w:type="dxa"/>
            <w:bottom w:w="0" w:type="dxa"/>
            <w:right w:w="108" w:type="dxa"/>
          </w:tblCellMar>
        </w:tblPrEx>
        <w:trPr>
          <w:cantSplit/>
          <w:trHeight w:val="496"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18</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李杨琼、李斌、贺智勇、陈建平</w:t>
            </w:r>
          </w:p>
        </w:tc>
        <w:tc>
          <w:tcPr>
            <w:tcW w:w="15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关于切实解决土地撂荒问题的建议</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自然资源和规划局、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水务局、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林业局、</w:t>
            </w:r>
            <w:r>
              <w:rPr>
                <w:rFonts w:hint="eastAsia" w:ascii="Times New Roman" w:hAnsi="Times New Roman" w:eastAsia="仿宋_GB2312"/>
                <w:color w:val="auto"/>
                <w:szCs w:val="21"/>
                <w:lang w:val="en-US" w:eastAsia="zh-CN"/>
              </w:rPr>
              <w:t>县</w:t>
            </w:r>
            <w:r>
              <w:rPr>
                <w:rFonts w:hint="eastAsia" w:ascii="Times New Roman" w:hAnsi="Times New Roman" w:eastAsia="仿宋_GB2312"/>
                <w:color w:val="auto"/>
                <w:szCs w:val="21"/>
                <w:lang w:eastAsia="zh-CN"/>
              </w:rPr>
              <w:t>蚕桑局</w:t>
            </w:r>
          </w:p>
        </w:tc>
        <w:tc>
          <w:tcPr>
            <w:tcW w:w="2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szCs w:val="21"/>
                <w:lang w:val="en-US" w:eastAsia="zh-CN"/>
              </w:rPr>
            </w:pPr>
          </w:p>
        </w:tc>
      </w:tr>
      <w:tr>
        <w:tblPrEx>
          <w:tblCellMar>
            <w:top w:w="0" w:type="dxa"/>
            <w:left w:w="108" w:type="dxa"/>
            <w:bottom w:w="0" w:type="dxa"/>
            <w:right w:w="108" w:type="dxa"/>
          </w:tblCellMar>
        </w:tblPrEx>
        <w:trPr>
          <w:cantSplit/>
          <w:trHeight w:val="39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19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付永华、唐作超、舒国平</w:t>
            </w:r>
          </w:p>
        </w:tc>
        <w:tc>
          <w:tcPr>
            <w:tcW w:w="15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关于推进加强民营企业家培育的建议</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县经科信局</w:t>
            </w:r>
          </w:p>
        </w:tc>
        <w:tc>
          <w:tcPr>
            <w:tcW w:w="10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乐至经开区管委会</w:t>
            </w:r>
          </w:p>
        </w:tc>
        <w:tc>
          <w:tcPr>
            <w:tcW w:w="2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p>
        </w:tc>
      </w:tr>
      <w:tr>
        <w:tblPrEx>
          <w:tblCellMar>
            <w:top w:w="0" w:type="dxa"/>
            <w:left w:w="108" w:type="dxa"/>
            <w:bottom w:w="0" w:type="dxa"/>
            <w:right w:w="108" w:type="dxa"/>
          </w:tblCellMar>
        </w:tblPrEx>
        <w:trPr>
          <w:cantSplit/>
          <w:trHeight w:val="9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徐浩清</w:t>
            </w:r>
          </w:p>
        </w:tc>
        <w:tc>
          <w:tcPr>
            <w:tcW w:w="15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关于保护发展优势产业实施水果全产业链综合开发的建议</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r>
              <w:rPr>
                <w:rFonts w:hint="eastAsia" w:ascii="Times New Roman" w:hAnsi="Times New Roman" w:eastAsia="仿宋_GB2312"/>
                <w:color w:val="auto"/>
                <w:szCs w:val="21"/>
                <w:lang w:val="en-US" w:eastAsia="zh-CN"/>
              </w:rPr>
              <w:t>县发改局、县财政局、县水务局、县供销社</w:t>
            </w:r>
          </w:p>
        </w:tc>
        <w:tc>
          <w:tcPr>
            <w:tcW w:w="2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olor w:val="auto"/>
                <w:szCs w:val="21"/>
                <w:lang w:val="en-US" w:eastAsia="zh-CN"/>
              </w:rPr>
            </w:pP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陈娟</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关于加强脱贫村连片产业扶持力度的建议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县乡村振兴局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仿宋_GB2312" w:hAnsi="宋体" w:eastAsia="仿宋_GB2312" w:cs="仿宋_GB2312"/>
                <w:i w:val="0"/>
                <w:color w:val="auto"/>
                <w:kern w:val="0"/>
                <w:sz w:val="20"/>
                <w:szCs w:val="20"/>
                <w:u w:val="none"/>
                <w:lang w:val="en-US" w:eastAsia="zh-CN" w:bidi="ar"/>
              </w:rPr>
              <w:t>县农业农村局、县林业局、县蚕桑局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color w:val="auto"/>
                <w:kern w:val="0"/>
                <w:sz w:val="20"/>
                <w:szCs w:val="20"/>
                <w:u w:val="none"/>
                <w:lang w:val="en-US" w:eastAsia="zh-CN" w:bidi="ar"/>
              </w:rPr>
            </w:pP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曾月霞</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关于建立健全激励机制培育新型农业经营主体提升复耕率及耕种质量的建议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val="en-US" w:eastAsia="zh-CN" w:bidi="ar"/>
              </w:rPr>
              <w:t>县</w:t>
            </w:r>
            <w:r>
              <w:rPr>
                <w:rFonts w:hint="eastAsia" w:ascii="Times New Roman" w:hAnsi="Times New Roman" w:eastAsia="仿宋_GB2312"/>
                <w:color w:val="auto"/>
                <w:kern w:val="0"/>
                <w:szCs w:val="21"/>
                <w:lang w:eastAsia="zh-CN" w:bidi="ar"/>
              </w:rPr>
              <w:t>财政局、</w:t>
            </w:r>
            <w:r>
              <w:rPr>
                <w:rFonts w:hint="eastAsia" w:ascii="Times New Roman" w:hAnsi="Times New Roman" w:eastAsia="仿宋_GB2312"/>
                <w:color w:val="auto"/>
                <w:kern w:val="0"/>
                <w:szCs w:val="21"/>
                <w:lang w:val="en-US" w:eastAsia="zh-CN" w:bidi="ar"/>
              </w:rPr>
              <w:t>县</w:t>
            </w:r>
            <w:r>
              <w:rPr>
                <w:rFonts w:hint="eastAsia" w:ascii="Times New Roman" w:hAnsi="Times New Roman" w:eastAsia="仿宋_GB2312"/>
                <w:color w:val="auto"/>
                <w:kern w:val="0"/>
                <w:szCs w:val="21"/>
                <w:lang w:bidi="ar"/>
              </w:rPr>
              <w:t>林业</w:t>
            </w:r>
            <w:r>
              <w:rPr>
                <w:rFonts w:hint="eastAsia" w:ascii="Times New Roman" w:hAnsi="Times New Roman" w:eastAsia="仿宋_GB2312"/>
                <w:color w:val="auto"/>
                <w:kern w:val="0"/>
                <w:szCs w:val="21"/>
                <w:lang w:eastAsia="zh-CN" w:bidi="ar"/>
              </w:rPr>
              <w:t>局</w:t>
            </w:r>
            <w:r>
              <w:rPr>
                <w:rFonts w:hint="eastAsia" w:ascii="Times New Roman" w:hAnsi="Times New Roman" w:eastAsia="仿宋_GB2312"/>
                <w:color w:val="auto"/>
                <w:kern w:val="0"/>
                <w:szCs w:val="21"/>
                <w:lang w:bidi="ar"/>
              </w:rPr>
              <w:t>、</w:t>
            </w:r>
            <w:r>
              <w:rPr>
                <w:rFonts w:hint="eastAsia" w:ascii="Times New Roman" w:hAnsi="Times New Roman" w:eastAsia="仿宋_GB2312"/>
                <w:color w:val="auto"/>
                <w:kern w:val="0"/>
                <w:szCs w:val="21"/>
                <w:lang w:val="en-US" w:eastAsia="zh-CN" w:bidi="ar"/>
              </w:rPr>
              <w:t>县</w:t>
            </w:r>
            <w:r>
              <w:rPr>
                <w:rFonts w:hint="eastAsia" w:ascii="Times New Roman" w:hAnsi="Times New Roman" w:eastAsia="仿宋_GB2312"/>
                <w:color w:val="auto"/>
                <w:kern w:val="0"/>
                <w:szCs w:val="21"/>
                <w:lang w:bidi="ar"/>
              </w:rPr>
              <w:t>水务</w:t>
            </w:r>
            <w:r>
              <w:rPr>
                <w:rFonts w:hint="eastAsia" w:ascii="Times New Roman" w:hAnsi="Times New Roman" w:eastAsia="仿宋_GB2312"/>
                <w:color w:val="auto"/>
                <w:kern w:val="0"/>
                <w:szCs w:val="21"/>
                <w:lang w:eastAsia="zh-CN" w:bidi="ar"/>
              </w:rPr>
              <w:t>局</w:t>
            </w:r>
            <w:r>
              <w:rPr>
                <w:rFonts w:hint="eastAsia" w:ascii="Times New Roman" w:hAnsi="Times New Roman" w:eastAsia="仿宋_GB2312"/>
                <w:color w:val="auto"/>
                <w:kern w:val="0"/>
                <w:szCs w:val="21"/>
                <w:lang w:bidi="ar"/>
              </w:rPr>
              <w:t>、</w:t>
            </w:r>
            <w:r>
              <w:rPr>
                <w:rFonts w:hint="eastAsia" w:ascii="Times New Roman" w:hAnsi="Times New Roman" w:eastAsia="仿宋_GB2312"/>
                <w:color w:val="auto"/>
                <w:kern w:val="0"/>
                <w:szCs w:val="21"/>
                <w:lang w:val="en-US" w:eastAsia="zh-CN" w:bidi="ar"/>
              </w:rPr>
              <w:t>县</w:t>
            </w:r>
            <w:r>
              <w:rPr>
                <w:rFonts w:hint="eastAsia" w:ascii="Times New Roman" w:hAnsi="Times New Roman" w:eastAsia="仿宋_GB2312"/>
                <w:color w:val="auto"/>
                <w:kern w:val="0"/>
                <w:szCs w:val="21"/>
                <w:lang w:bidi="ar"/>
              </w:rPr>
              <w:t>蚕桑</w:t>
            </w:r>
            <w:r>
              <w:rPr>
                <w:rFonts w:hint="eastAsia" w:ascii="Times New Roman" w:hAnsi="Times New Roman" w:eastAsia="仿宋_GB2312"/>
                <w:color w:val="auto"/>
                <w:kern w:val="0"/>
                <w:szCs w:val="21"/>
                <w:lang w:eastAsia="zh-CN" w:bidi="ar"/>
              </w:rPr>
              <w:t>局</w:t>
            </w:r>
            <w:r>
              <w:rPr>
                <w:rFonts w:hint="eastAsia" w:ascii="Times New Roman" w:hAnsi="Times New Roman" w:eastAsia="仿宋_GB2312"/>
                <w:color w:val="auto"/>
                <w:kern w:val="0"/>
                <w:szCs w:val="21"/>
                <w:lang w:bidi="ar"/>
              </w:rPr>
              <w:t>、</w:t>
            </w:r>
            <w:r>
              <w:rPr>
                <w:rFonts w:hint="eastAsia" w:ascii="Times New Roman" w:hAnsi="Times New Roman" w:eastAsia="仿宋_GB2312"/>
                <w:color w:val="auto"/>
                <w:kern w:val="0"/>
                <w:szCs w:val="21"/>
                <w:lang w:val="en-US" w:eastAsia="zh-CN" w:bidi="ar"/>
              </w:rPr>
              <w:t>县</w:t>
            </w:r>
            <w:r>
              <w:rPr>
                <w:rFonts w:hint="eastAsia" w:ascii="Times New Roman" w:hAnsi="Times New Roman" w:eastAsia="仿宋_GB2312"/>
                <w:color w:val="auto"/>
                <w:kern w:val="0"/>
                <w:szCs w:val="21"/>
                <w:lang w:bidi="ar"/>
              </w:rPr>
              <w:t>供销</w:t>
            </w:r>
            <w:r>
              <w:rPr>
                <w:rFonts w:hint="eastAsia" w:ascii="Times New Roman" w:hAnsi="Times New Roman" w:eastAsia="仿宋_GB2312"/>
                <w:color w:val="auto"/>
                <w:kern w:val="0"/>
                <w:szCs w:val="21"/>
                <w:lang w:eastAsia="zh-CN" w:bidi="ar"/>
              </w:rPr>
              <w:t>社</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val="en-US" w:eastAsia="zh-CN" w:bidi="ar"/>
              </w:rPr>
            </w:pP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谯武</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关于支持设立中国桑都科技创新专项资金的建议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县蚕桑局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县经科信局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王毅</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关于进一步搭建专业服务平台加强乐至经济开发区管理职能的建议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乐至经开区管委会</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25</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吕小军</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关于助力我县中小企业发展的建议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乐至经开区管委会</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r>
              <w:rPr>
                <w:rFonts w:hint="eastAsia" w:ascii="Times New Roman" w:hAnsi="Times New Roman" w:eastAsia="仿宋_GB2312" w:cs="Times New Roman"/>
                <w:color w:val="auto"/>
                <w:kern w:val="0"/>
                <w:szCs w:val="21"/>
                <w:lang w:val="en-US" w:eastAsia="zh-CN" w:bidi="ar"/>
              </w:rPr>
              <w:t xml:space="preserve">县自然资源和规划局、县住建局 </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s="Times New Roman"/>
                <w:color w:val="auto"/>
                <w:kern w:val="0"/>
                <w:szCs w:val="21"/>
                <w:lang w:val="en-US" w:eastAsia="zh-CN" w:bidi="ar"/>
              </w:rPr>
            </w:pPr>
          </w:p>
        </w:tc>
      </w:tr>
      <w:tr>
        <w:tblPrEx>
          <w:tblCellMar>
            <w:top w:w="0" w:type="dxa"/>
            <w:left w:w="108" w:type="dxa"/>
            <w:bottom w:w="0" w:type="dxa"/>
            <w:right w:w="108" w:type="dxa"/>
          </w:tblCellMar>
        </w:tblPrEx>
        <w:trPr>
          <w:cantSplit/>
          <w:trHeight w:val="9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王奕铮</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关于进一步完善乐至县柑橘产业发展的建议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val="en-US" w:eastAsia="zh-CN" w:bidi="ar"/>
              </w:rPr>
              <w:t>县发改局、县财政局、县水务局、县供销社</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val="en-US" w:eastAsia="zh-CN" w:bidi="ar"/>
              </w:rPr>
            </w:pPr>
          </w:p>
        </w:tc>
      </w:tr>
      <w:tr>
        <w:tblPrEx>
          <w:tblCellMar>
            <w:top w:w="0" w:type="dxa"/>
            <w:left w:w="108" w:type="dxa"/>
            <w:bottom w:w="0" w:type="dxa"/>
            <w:right w:w="108" w:type="dxa"/>
          </w:tblCellMar>
        </w:tblPrEx>
        <w:trPr>
          <w:cantSplit/>
          <w:trHeight w:val="445"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27</w:t>
            </w:r>
          </w:p>
        </w:tc>
        <w:tc>
          <w:tcPr>
            <w:tcW w:w="7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邹吉东、吴  敏</w:t>
            </w:r>
          </w:p>
        </w:tc>
        <w:tc>
          <w:tcPr>
            <w:tcW w:w="1567"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关于加大规模以上企业及高新技术企业培育力度的建议</w:t>
            </w:r>
          </w:p>
        </w:tc>
        <w:tc>
          <w:tcPr>
            <w:tcW w:w="35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县经科信局</w:t>
            </w:r>
          </w:p>
        </w:tc>
        <w:tc>
          <w:tcPr>
            <w:tcW w:w="100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仿宋_GB2312" w:hAnsi="宋体" w:eastAsia="仿宋_GB2312" w:cs="仿宋_GB2312"/>
                <w:i w:val="0"/>
                <w:color w:val="auto"/>
                <w:kern w:val="0"/>
                <w:sz w:val="20"/>
                <w:szCs w:val="20"/>
                <w:u w:val="none"/>
                <w:lang w:val="en-US" w:eastAsia="zh-CN" w:bidi="ar"/>
              </w:rPr>
              <w:t>乐至经开区管委会</w:t>
            </w:r>
          </w:p>
        </w:tc>
        <w:tc>
          <w:tcPr>
            <w:tcW w:w="26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重点督办</w:t>
            </w: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28</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庄丹</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关于支持泡菜产业发展的建议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县经科信局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乐至经开区管委会</w:t>
            </w:r>
            <w:r>
              <w:rPr>
                <w:rFonts w:hint="eastAsia" w:ascii="Times New Roman" w:hAnsi="Times New Roman" w:eastAsia="仿宋_GB2312"/>
                <w:color w:val="auto"/>
                <w:kern w:val="0"/>
                <w:szCs w:val="21"/>
                <w:lang w:val="en-US" w:eastAsia="zh-CN" w:bidi="ar"/>
              </w:rPr>
              <w:t>、中天镇人民政府</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29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周永莉、杨发贵、邓时玉</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关于加强县属国有企业与成熟行业民企股权混改的建议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县国资金融局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付秀君、陈建军</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关于支持乐至黑山羊产业发展的建议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491"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陈育才</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关于加强农村小型农田水利工程运行管理的建议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县水务局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唐云志</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关于更新天池大道仙鹤大道二环路等城市道路的建议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县综合行政执法局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default" w:ascii="仿宋_GB2312" w:hAnsi="宋体" w:eastAsia="仿宋_GB2312" w:cs="仿宋_GB2312"/>
                <w:i w:val="0"/>
                <w:color w:val="auto"/>
                <w:kern w:val="0"/>
                <w:sz w:val="20"/>
                <w:szCs w:val="20"/>
                <w:u w:val="none"/>
                <w:lang w:val="en-US" w:eastAsia="zh-CN" w:bidi="ar"/>
              </w:rPr>
              <w:t>县住建局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仿宋_GB2312" w:hAnsi="宋体" w:eastAsia="仿宋_GB2312" w:cs="仿宋_GB2312"/>
                <w:i w:val="0"/>
                <w:color w:val="auto"/>
                <w:kern w:val="0"/>
                <w:sz w:val="20"/>
                <w:szCs w:val="20"/>
                <w:u w:val="none"/>
                <w:lang w:val="en-US" w:eastAsia="zh-CN" w:bidi="ar"/>
              </w:rPr>
            </w:pPr>
          </w:p>
        </w:tc>
      </w:tr>
      <w:tr>
        <w:tblPrEx>
          <w:tblCellMar>
            <w:top w:w="0" w:type="dxa"/>
            <w:left w:w="108" w:type="dxa"/>
            <w:bottom w:w="0" w:type="dxa"/>
            <w:right w:w="108" w:type="dxa"/>
          </w:tblCellMar>
        </w:tblPrEx>
        <w:trPr>
          <w:cantSplit/>
          <w:trHeight w:val="403"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黄靖文</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关于推进我县产教融合校企合作的建议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县教体局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445"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34</w:t>
            </w:r>
          </w:p>
        </w:tc>
        <w:tc>
          <w:tcPr>
            <w:tcW w:w="7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蒋雪莲</w:t>
            </w:r>
          </w:p>
        </w:tc>
        <w:tc>
          <w:tcPr>
            <w:tcW w:w="1567"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关于进一步加快农业社会化服务体系的建议</w:t>
            </w:r>
          </w:p>
        </w:tc>
        <w:tc>
          <w:tcPr>
            <w:tcW w:w="35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eastAsia="zh-CN" w:bidi="ar"/>
              </w:rPr>
              <w:t>县财政局、县</w:t>
            </w:r>
            <w:r>
              <w:rPr>
                <w:rFonts w:hint="eastAsia" w:ascii="Times New Roman" w:hAnsi="Times New Roman" w:eastAsia="仿宋_GB2312"/>
                <w:color w:val="auto"/>
                <w:kern w:val="0"/>
                <w:szCs w:val="21"/>
                <w:lang w:bidi="ar"/>
              </w:rPr>
              <w:t>林业</w:t>
            </w:r>
            <w:r>
              <w:rPr>
                <w:rFonts w:hint="eastAsia" w:ascii="Times New Roman" w:hAnsi="Times New Roman" w:eastAsia="仿宋_GB2312"/>
                <w:color w:val="auto"/>
                <w:kern w:val="0"/>
                <w:szCs w:val="21"/>
                <w:lang w:eastAsia="zh-CN" w:bidi="ar"/>
              </w:rPr>
              <w:t>局</w:t>
            </w:r>
            <w:r>
              <w:rPr>
                <w:rFonts w:hint="eastAsia" w:ascii="Times New Roman" w:hAnsi="Times New Roman" w:eastAsia="仿宋_GB2312"/>
                <w:color w:val="auto"/>
                <w:kern w:val="0"/>
                <w:szCs w:val="21"/>
                <w:lang w:bidi="ar"/>
              </w:rPr>
              <w:t>、</w:t>
            </w:r>
            <w:r>
              <w:rPr>
                <w:rFonts w:hint="eastAsia" w:ascii="Times New Roman" w:hAnsi="Times New Roman" w:eastAsia="仿宋_GB2312"/>
                <w:color w:val="auto"/>
                <w:kern w:val="0"/>
                <w:szCs w:val="21"/>
                <w:lang w:eastAsia="zh-CN" w:bidi="ar"/>
              </w:rPr>
              <w:t>县</w:t>
            </w:r>
            <w:r>
              <w:rPr>
                <w:rFonts w:hint="eastAsia" w:ascii="Times New Roman" w:hAnsi="Times New Roman" w:eastAsia="仿宋_GB2312"/>
                <w:color w:val="auto"/>
                <w:kern w:val="0"/>
                <w:szCs w:val="21"/>
                <w:lang w:bidi="ar"/>
              </w:rPr>
              <w:t>水务</w:t>
            </w:r>
            <w:r>
              <w:rPr>
                <w:rFonts w:hint="eastAsia" w:ascii="Times New Roman" w:hAnsi="Times New Roman" w:eastAsia="仿宋_GB2312"/>
                <w:color w:val="auto"/>
                <w:kern w:val="0"/>
                <w:szCs w:val="21"/>
                <w:lang w:eastAsia="zh-CN" w:bidi="ar"/>
              </w:rPr>
              <w:t>局</w:t>
            </w:r>
            <w:r>
              <w:rPr>
                <w:rFonts w:hint="eastAsia" w:ascii="Times New Roman" w:hAnsi="Times New Roman" w:eastAsia="仿宋_GB2312"/>
                <w:color w:val="auto"/>
                <w:kern w:val="0"/>
                <w:szCs w:val="21"/>
                <w:lang w:bidi="ar"/>
              </w:rPr>
              <w:t>、</w:t>
            </w:r>
            <w:r>
              <w:rPr>
                <w:rFonts w:hint="eastAsia" w:ascii="Times New Roman" w:hAnsi="Times New Roman" w:eastAsia="仿宋_GB2312"/>
                <w:color w:val="auto"/>
                <w:kern w:val="0"/>
                <w:szCs w:val="21"/>
                <w:lang w:eastAsia="zh-CN" w:bidi="ar"/>
              </w:rPr>
              <w:t>县</w:t>
            </w:r>
            <w:r>
              <w:rPr>
                <w:rFonts w:hint="eastAsia" w:ascii="Times New Roman" w:hAnsi="Times New Roman" w:eastAsia="仿宋_GB2312"/>
                <w:color w:val="auto"/>
                <w:kern w:val="0"/>
                <w:szCs w:val="21"/>
                <w:lang w:bidi="ar"/>
              </w:rPr>
              <w:t>蚕桑</w:t>
            </w:r>
            <w:r>
              <w:rPr>
                <w:rFonts w:hint="eastAsia" w:ascii="Times New Roman" w:hAnsi="Times New Roman" w:eastAsia="仿宋_GB2312"/>
                <w:color w:val="auto"/>
                <w:kern w:val="0"/>
                <w:szCs w:val="21"/>
                <w:lang w:eastAsia="zh-CN" w:bidi="ar"/>
              </w:rPr>
              <w:t>局</w:t>
            </w:r>
            <w:r>
              <w:rPr>
                <w:rFonts w:hint="eastAsia" w:ascii="Times New Roman" w:hAnsi="Times New Roman" w:eastAsia="仿宋_GB2312"/>
                <w:color w:val="auto"/>
                <w:kern w:val="0"/>
                <w:szCs w:val="21"/>
                <w:lang w:bidi="ar"/>
              </w:rPr>
              <w:t>、</w:t>
            </w:r>
            <w:r>
              <w:rPr>
                <w:rFonts w:hint="eastAsia" w:ascii="Times New Roman" w:hAnsi="Times New Roman" w:eastAsia="仿宋_GB2312"/>
                <w:color w:val="auto"/>
                <w:kern w:val="0"/>
                <w:szCs w:val="21"/>
                <w:lang w:eastAsia="zh-CN" w:bidi="ar"/>
              </w:rPr>
              <w:t>县</w:t>
            </w:r>
            <w:r>
              <w:rPr>
                <w:rFonts w:hint="eastAsia" w:ascii="Times New Roman" w:hAnsi="Times New Roman" w:eastAsia="仿宋_GB2312"/>
                <w:color w:val="auto"/>
                <w:kern w:val="0"/>
                <w:szCs w:val="21"/>
                <w:lang w:bidi="ar"/>
              </w:rPr>
              <w:t>供销</w:t>
            </w:r>
            <w:r>
              <w:rPr>
                <w:rFonts w:hint="eastAsia" w:ascii="Times New Roman" w:hAnsi="Times New Roman" w:eastAsia="仿宋_GB2312"/>
                <w:color w:val="auto"/>
                <w:kern w:val="0"/>
                <w:szCs w:val="21"/>
                <w:lang w:eastAsia="zh-CN" w:bidi="ar"/>
              </w:rPr>
              <w:t>社</w:t>
            </w:r>
          </w:p>
        </w:tc>
        <w:tc>
          <w:tcPr>
            <w:tcW w:w="26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460"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35</w:t>
            </w:r>
          </w:p>
        </w:tc>
        <w:tc>
          <w:tcPr>
            <w:tcW w:w="7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凌晓霞、李义忠</w:t>
            </w:r>
          </w:p>
        </w:tc>
        <w:tc>
          <w:tcPr>
            <w:tcW w:w="1567"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关于优化提升现代服务业的建议</w:t>
            </w:r>
          </w:p>
        </w:tc>
        <w:tc>
          <w:tcPr>
            <w:tcW w:w="35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康文智</w:t>
            </w:r>
          </w:p>
        </w:tc>
        <w:tc>
          <w:tcPr>
            <w:tcW w:w="81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县商务经合局</w:t>
            </w:r>
          </w:p>
        </w:tc>
        <w:tc>
          <w:tcPr>
            <w:tcW w:w="100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33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唐振东</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关于完善企业“一站式办结”服务窗口的建议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县行政审批局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乐至经开区管委会</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9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37</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王博、付秀君</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关于加强新能源汽车充电桩建设的建议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县发改局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县住建局、县自然资源和规划局、县综合行政执法局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38</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县政协教科卫体委吴洪、陈静、郭建国</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关于及时足额解决基层医疗卫生机构人员经费的建议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县财政局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39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教科卫体委吴洪、杜红玲、陈静、陈敏、徐艺涵</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关于加快县城区第四幼儿园选址建设的建议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县教体局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bookmarkStart w:id="0" w:name="OLE_LINK1"/>
            <w:r>
              <w:rPr>
                <w:rFonts w:hint="eastAsia" w:ascii="Times New Roman" w:hAnsi="Times New Roman" w:eastAsia="仿宋_GB2312"/>
                <w:color w:val="auto"/>
                <w:kern w:val="0"/>
                <w:szCs w:val="21"/>
                <w:lang w:eastAsia="zh-CN" w:bidi="ar"/>
              </w:rPr>
              <w:t>县</w:t>
            </w:r>
            <w:r>
              <w:rPr>
                <w:rFonts w:hint="eastAsia" w:ascii="Times New Roman" w:hAnsi="Times New Roman" w:eastAsia="仿宋_GB2312"/>
                <w:color w:val="auto"/>
                <w:kern w:val="0"/>
                <w:szCs w:val="21"/>
                <w:lang w:val="en-US" w:eastAsia="zh-CN" w:bidi="ar"/>
              </w:rPr>
              <w:t>财政局、</w:t>
            </w:r>
            <w:r>
              <w:rPr>
                <w:rFonts w:hint="eastAsia" w:ascii="Times New Roman" w:hAnsi="Times New Roman" w:eastAsia="仿宋_GB2312"/>
                <w:color w:val="auto"/>
                <w:kern w:val="0"/>
                <w:szCs w:val="21"/>
                <w:lang w:eastAsia="zh-CN" w:bidi="ar"/>
              </w:rPr>
              <w:t>县</w:t>
            </w:r>
            <w:r>
              <w:rPr>
                <w:rFonts w:hint="eastAsia" w:ascii="Times New Roman" w:hAnsi="Times New Roman" w:eastAsia="仿宋_GB2312"/>
                <w:color w:val="auto"/>
                <w:kern w:val="0"/>
                <w:szCs w:val="21"/>
                <w:lang w:val="en-US" w:eastAsia="zh-CN" w:bidi="ar"/>
              </w:rPr>
              <w:t>自然资源规划局、</w:t>
            </w:r>
            <w:r>
              <w:rPr>
                <w:rFonts w:hint="eastAsia" w:ascii="Times New Roman" w:hAnsi="Times New Roman" w:eastAsia="仿宋_GB2312"/>
                <w:color w:val="auto"/>
                <w:kern w:val="0"/>
                <w:szCs w:val="21"/>
                <w:lang w:eastAsia="zh-CN" w:bidi="ar"/>
              </w:rPr>
              <w:t>县</w:t>
            </w:r>
            <w:r>
              <w:rPr>
                <w:rFonts w:hint="eastAsia" w:ascii="Times New Roman" w:hAnsi="Times New Roman" w:eastAsia="仿宋_GB2312"/>
                <w:color w:val="auto"/>
                <w:kern w:val="0"/>
                <w:szCs w:val="21"/>
                <w:lang w:val="en-US" w:eastAsia="zh-CN" w:bidi="ar"/>
              </w:rPr>
              <w:t>住建局</w:t>
            </w:r>
            <w:bookmarkEnd w:id="0"/>
            <w:r>
              <w:rPr>
                <w:rFonts w:hint="eastAsia" w:ascii="Times New Roman" w:hAnsi="Times New Roman" w:eastAsia="仿宋_GB2312"/>
                <w:color w:val="auto"/>
                <w:kern w:val="0"/>
                <w:szCs w:val="21"/>
                <w:lang w:val="en-US" w:eastAsia="zh-CN" w:bidi="ar"/>
              </w:rPr>
              <w:t>、县房屋征收局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伍承乐</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关于农村闲置学校有效利用的建议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县教体局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val="en-US" w:eastAsia="zh-CN" w:bidi="ar"/>
              </w:rPr>
              <w:t>县国资金融局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val="en-US" w:eastAsia="zh-CN" w:bidi="ar"/>
              </w:rPr>
            </w:pPr>
          </w:p>
        </w:tc>
      </w:tr>
      <w:tr>
        <w:tblPrEx>
          <w:tblCellMar>
            <w:top w:w="0" w:type="dxa"/>
            <w:left w:w="108" w:type="dxa"/>
            <w:bottom w:w="0" w:type="dxa"/>
            <w:right w:w="108" w:type="dxa"/>
          </w:tblCellMar>
        </w:tblPrEx>
        <w:trPr>
          <w:cantSplit/>
          <w:trHeight w:val="400"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41</w:t>
            </w:r>
          </w:p>
        </w:tc>
        <w:tc>
          <w:tcPr>
            <w:tcW w:w="741"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释觉善</w:t>
            </w:r>
          </w:p>
        </w:tc>
        <w:tc>
          <w:tcPr>
            <w:tcW w:w="1567"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关于慈恩寺山门前增设人行横道的建议</w:t>
            </w:r>
          </w:p>
        </w:tc>
        <w:tc>
          <w:tcPr>
            <w:tcW w:w="358"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县综合行政执法局</w:t>
            </w:r>
          </w:p>
        </w:tc>
        <w:tc>
          <w:tcPr>
            <w:tcW w:w="1008"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default" w:ascii="Times New Roman" w:hAnsi="Times New Roman" w:eastAsia="仿宋_GB2312" w:cs="Times New Roman"/>
                <w:color w:val="auto"/>
                <w:kern w:val="0"/>
                <w:szCs w:val="21"/>
                <w:lang w:val="en-US" w:eastAsia="zh-CN" w:bidi="ar"/>
              </w:rPr>
              <w:t>县住建局</w:t>
            </w:r>
            <w:r>
              <w:rPr>
                <w:rFonts w:hint="eastAsia" w:ascii="Times New Roman" w:hAnsi="Times New Roman" w:eastAsia="仿宋_GB2312" w:cs="Times New Roman"/>
                <w:color w:val="auto"/>
                <w:kern w:val="0"/>
                <w:szCs w:val="21"/>
                <w:lang w:val="en-US" w:eastAsia="zh-CN" w:bidi="ar"/>
              </w:rPr>
              <w:t>、县公安局交警大队</w:t>
            </w:r>
          </w:p>
        </w:tc>
        <w:tc>
          <w:tcPr>
            <w:tcW w:w="269"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color w:val="auto"/>
                <w:kern w:val="0"/>
                <w:szCs w:val="21"/>
                <w:lang w:val="en-US" w:eastAsia="zh-CN" w:bidi="ar"/>
              </w:rPr>
            </w:pPr>
          </w:p>
        </w:tc>
      </w:tr>
      <w:tr>
        <w:tblPrEx>
          <w:tblCellMar>
            <w:top w:w="0" w:type="dxa"/>
            <w:left w:w="108" w:type="dxa"/>
            <w:bottom w:w="0" w:type="dxa"/>
            <w:right w:w="108" w:type="dxa"/>
          </w:tblCellMar>
        </w:tblPrEx>
        <w:trPr>
          <w:cantSplit/>
          <w:trHeight w:val="151" w:hRule="atLeast"/>
        </w:trPr>
        <w:tc>
          <w:tcPr>
            <w:tcW w:w="235" w:type="pct"/>
            <w:vMerge w:val="restart"/>
            <w:tcBorders>
              <w:top w:val="single" w:color="000000" w:sz="4" w:space="0"/>
              <w:left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42</w:t>
            </w:r>
          </w:p>
        </w:tc>
        <w:tc>
          <w:tcPr>
            <w:tcW w:w="7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付奎</w:t>
            </w:r>
          </w:p>
        </w:tc>
        <w:tc>
          <w:tcPr>
            <w:tcW w:w="1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关于对特困人员住院费自费部分进行医疗救助的建议</w:t>
            </w:r>
          </w:p>
        </w:tc>
        <w:tc>
          <w:tcPr>
            <w:tcW w:w="3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县医保局</w:t>
            </w:r>
          </w:p>
        </w:tc>
        <w:tc>
          <w:tcPr>
            <w:tcW w:w="10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151" w:hRule="atLeast"/>
        </w:trPr>
        <w:tc>
          <w:tcPr>
            <w:tcW w:w="235" w:type="pct"/>
            <w:vMerge w:val="continue"/>
            <w:tcBorders>
              <w:left w:val="single" w:color="000000" w:sz="4" w:space="0"/>
              <w:bottom w:val="single" w:color="000000"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color w:val="auto"/>
              </w:rPr>
            </w:pPr>
          </w:p>
        </w:tc>
        <w:tc>
          <w:tcPr>
            <w:tcW w:w="7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陈嘉玲</w:t>
            </w:r>
          </w:p>
        </w:tc>
        <w:tc>
          <w:tcPr>
            <w:tcW w:w="15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关于对特困人员住院自费部分进行救助的建议</w:t>
            </w:r>
          </w:p>
        </w:tc>
        <w:tc>
          <w:tcPr>
            <w:tcW w:w="35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县医保局</w:t>
            </w:r>
          </w:p>
        </w:tc>
        <w:tc>
          <w:tcPr>
            <w:tcW w:w="100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Times New Roman" w:hAnsi="Times New Roman" w:eastAsia="仿宋_GB2312"/>
                <w:color w:val="auto"/>
                <w:szCs w:val="21"/>
              </w:rPr>
            </w:pPr>
          </w:p>
        </w:tc>
        <w:tc>
          <w:tcPr>
            <w:tcW w:w="26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ascii="Times New Roman" w:hAnsi="Times New Roman" w:eastAsia="仿宋_GB2312"/>
                <w:color w:val="auto"/>
                <w:szCs w:val="21"/>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43</w:t>
            </w:r>
          </w:p>
        </w:tc>
        <w:tc>
          <w:tcPr>
            <w:tcW w:w="741"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宋杨</w:t>
            </w:r>
          </w:p>
        </w:tc>
        <w:tc>
          <w:tcPr>
            <w:tcW w:w="1567"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关于建立养老管理和护理人才培养机制的建议</w:t>
            </w:r>
          </w:p>
        </w:tc>
        <w:tc>
          <w:tcPr>
            <w:tcW w:w="35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康文智</w:t>
            </w:r>
          </w:p>
        </w:tc>
        <w:tc>
          <w:tcPr>
            <w:tcW w:w="819"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县民政局</w:t>
            </w:r>
          </w:p>
        </w:tc>
        <w:tc>
          <w:tcPr>
            <w:tcW w:w="100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p>
        </w:tc>
        <w:tc>
          <w:tcPr>
            <w:tcW w:w="269"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付勇彬</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关于建设盐湖新区农贸市场的建议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康文智</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县商务经合局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45</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唐山峰</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关于规范食品外卖行业管理的建议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康文智</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县市场监管局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县交通运输局、县商务经合局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409"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颜碧容、李春梅</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关于加大打击乡村非法营运力度的建议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县交通运输局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r>
              <w:rPr>
                <w:rFonts w:hint="eastAsia" w:ascii="仿宋_GB2312" w:hAnsi="宋体" w:eastAsia="仿宋_GB2312" w:cs="仿宋_GB2312"/>
                <w:color w:val="auto"/>
                <w:kern w:val="0"/>
                <w:sz w:val="20"/>
                <w:szCs w:val="20"/>
              </w:rPr>
              <w:t>县公安局交警大队</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color w:val="auto"/>
                <w:kern w:val="0"/>
                <w:sz w:val="20"/>
                <w:szCs w:val="20"/>
              </w:rPr>
            </w:pPr>
          </w:p>
        </w:tc>
      </w:tr>
      <w:tr>
        <w:tblPrEx>
          <w:tblCellMar>
            <w:top w:w="0" w:type="dxa"/>
            <w:left w:w="108" w:type="dxa"/>
            <w:bottom w:w="0" w:type="dxa"/>
            <w:right w:w="108" w:type="dxa"/>
          </w:tblCellMar>
        </w:tblPrEx>
        <w:trPr>
          <w:cantSplit/>
          <w:trHeight w:val="442"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47</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王武英</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关于加强农村漏电保护装置安装及使用的建议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县经科信局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lang w:eastAsia="zh-CN"/>
              </w:rPr>
              <w:t>国网乐至县供电公司</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lang w:eastAsia="zh-CN"/>
              </w:rPr>
            </w:pP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48</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邓云文、卢秀兵</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关于健全中小学校校园周边食品安全监管长效机制的建议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康文智</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县市场监管局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default" w:ascii="Times New Roman" w:hAnsi="Times New Roman" w:eastAsia="仿宋_GB2312" w:cs="Times New Roman"/>
                <w:color w:val="auto"/>
                <w:lang w:val="en-US" w:eastAsia="zh-CN"/>
              </w:rPr>
              <w:t>县教育局、县公安局、县综合</w:t>
            </w:r>
            <w:r>
              <w:rPr>
                <w:rFonts w:hint="eastAsia" w:ascii="Times New Roman" w:hAnsi="Times New Roman" w:eastAsia="仿宋_GB2312" w:cs="Times New Roman"/>
                <w:color w:val="auto"/>
                <w:lang w:val="en-US" w:eastAsia="zh-CN"/>
              </w:rPr>
              <w:t>行政</w:t>
            </w:r>
            <w:r>
              <w:rPr>
                <w:rFonts w:hint="default" w:ascii="Times New Roman" w:hAnsi="Times New Roman" w:eastAsia="仿宋_GB2312" w:cs="Times New Roman"/>
                <w:color w:val="auto"/>
                <w:lang w:val="en-US" w:eastAsia="zh-CN"/>
              </w:rPr>
              <w:t>执法局</w:t>
            </w:r>
            <w:r>
              <w:rPr>
                <w:rFonts w:hint="eastAsia" w:ascii="Times New Roman" w:hAnsi="Times New Roman" w:eastAsia="仿宋_GB2312" w:cs="Times New Roman"/>
                <w:color w:val="auto"/>
                <w:lang w:val="en-US" w:eastAsia="zh-CN"/>
              </w:rPr>
              <w:t>，</w:t>
            </w:r>
            <w:r>
              <w:rPr>
                <w:rFonts w:hint="default" w:ascii="Times New Roman" w:hAnsi="Times New Roman" w:eastAsia="仿宋_GB2312" w:cs="Times New Roman"/>
                <w:color w:val="auto"/>
                <w:lang w:val="en-US" w:eastAsia="zh-CN"/>
              </w:rPr>
              <w:t>各乡镇（街道）</w:t>
            </w:r>
            <w:r>
              <w:rPr>
                <w:rFonts w:hint="eastAsia" w:ascii="Times New Roman" w:hAnsi="Times New Roman" w:eastAsia="仿宋_GB2312" w:cs="Times New Roman"/>
                <w:color w:val="auto"/>
                <w:lang w:val="en-US" w:eastAsia="zh-CN"/>
              </w:rPr>
              <w:t>人民政府（办事处）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color w:val="auto"/>
                <w:lang w:val="en-US" w:eastAsia="zh-CN"/>
              </w:rPr>
            </w:pPr>
            <w:r>
              <w:rPr>
                <w:rFonts w:hint="eastAsia" w:ascii="仿宋_GB2312" w:hAnsi="宋体" w:eastAsia="仿宋_GB2312" w:cs="仿宋_GB2312"/>
                <w:i w:val="0"/>
                <w:color w:val="auto"/>
                <w:kern w:val="0"/>
                <w:sz w:val="20"/>
                <w:szCs w:val="20"/>
                <w:u w:val="none"/>
                <w:lang w:val="en-US" w:eastAsia="zh-CN" w:bidi="ar"/>
              </w:rPr>
              <w:t>重点督办</w:t>
            </w: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49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候小兰</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关于加强农村消防安全工作的建议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县消防救援大队</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仿宋_GB2312" w:hAnsi="宋体" w:eastAsia="仿宋_GB2312" w:cs="宋体"/>
                <w:color w:val="auto"/>
                <w:kern w:val="0"/>
                <w:szCs w:val="21"/>
              </w:rPr>
              <w:t>县委宣传部、县教</w:t>
            </w:r>
            <w:r>
              <w:rPr>
                <w:rFonts w:hint="eastAsia" w:ascii="仿宋_GB2312" w:hAnsi="宋体" w:eastAsia="仿宋_GB2312" w:cs="宋体"/>
                <w:color w:val="auto"/>
                <w:kern w:val="0"/>
                <w:szCs w:val="21"/>
                <w:lang w:eastAsia="zh-CN"/>
              </w:rPr>
              <w:t>体</w:t>
            </w:r>
            <w:r>
              <w:rPr>
                <w:rFonts w:hint="eastAsia" w:ascii="仿宋_GB2312" w:hAnsi="宋体" w:eastAsia="仿宋_GB2312" w:cs="宋体"/>
                <w:color w:val="auto"/>
                <w:kern w:val="0"/>
                <w:szCs w:val="21"/>
              </w:rPr>
              <w:t>局、县财政局、县</w:t>
            </w:r>
            <w:r>
              <w:rPr>
                <w:rFonts w:hint="eastAsia" w:ascii="仿宋_GB2312" w:hAnsi="宋体" w:eastAsia="仿宋_GB2312" w:cs="宋体"/>
                <w:color w:val="auto"/>
                <w:kern w:val="0"/>
                <w:szCs w:val="21"/>
                <w:lang w:eastAsia="zh-CN"/>
              </w:rPr>
              <w:t>自然资源和规划</w:t>
            </w:r>
            <w:r>
              <w:rPr>
                <w:rFonts w:hint="eastAsia" w:ascii="仿宋_GB2312" w:hAnsi="宋体" w:eastAsia="仿宋_GB2312" w:cs="宋体"/>
                <w:color w:val="auto"/>
                <w:kern w:val="0"/>
                <w:szCs w:val="21"/>
              </w:rPr>
              <w:t>局、县应急管理局、县林业局、</w:t>
            </w:r>
            <w:r>
              <w:rPr>
                <w:rFonts w:hint="eastAsia" w:ascii="Times New Roman" w:hAnsi="Times New Roman" w:eastAsia="仿宋_GB2312"/>
                <w:color w:val="auto"/>
                <w:lang w:eastAsia="zh-CN"/>
              </w:rPr>
              <w:t>国网乐至县供电公司</w:t>
            </w:r>
            <w:r>
              <w:rPr>
                <w:rFonts w:hint="eastAsia" w:ascii="仿宋_GB2312" w:hAnsi="宋体" w:eastAsia="仿宋_GB2312" w:cs="宋体"/>
                <w:color w:val="auto"/>
                <w:kern w:val="0"/>
                <w:szCs w:val="21"/>
                <w:lang w:eastAsia="zh-CN"/>
              </w:rPr>
              <w:t>，</w:t>
            </w:r>
            <w:r>
              <w:rPr>
                <w:rFonts w:hint="default" w:ascii="Times New Roman" w:hAnsi="Times New Roman" w:eastAsia="仿宋_GB2312" w:cs="Times New Roman"/>
                <w:color w:val="auto"/>
                <w:lang w:val="en-US" w:eastAsia="zh-CN"/>
              </w:rPr>
              <w:t>各乡镇（街道）</w:t>
            </w:r>
            <w:r>
              <w:rPr>
                <w:rFonts w:hint="eastAsia" w:ascii="Times New Roman" w:hAnsi="Times New Roman" w:eastAsia="仿宋_GB2312" w:cs="Times New Roman"/>
                <w:color w:val="auto"/>
                <w:lang w:val="en-US" w:eastAsia="zh-CN"/>
              </w:rPr>
              <w:t>人民政府（办事处）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宋体"/>
                <w:color w:val="auto"/>
                <w:kern w:val="0"/>
                <w:szCs w:val="21"/>
              </w:rPr>
            </w:pP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张虎</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关于加大养老机构建设支持力度的建议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康文智</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县民政局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龚馨、李茂旭</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关于加强基层卫生预防控制体系建设的建议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县卫健局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郭建国、李凤华</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关于进一步加强急诊急救专职驾驶人员配备的建议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县卫健局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丁宁</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关于加强新冠疫情防控隔离病房相关资产后续管理利用的建议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县国资金融局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县民政局、县住建局、县卫健局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仿宋_GB2312" w:hAnsi="宋体" w:eastAsia="仿宋_GB2312" w:cs="仿宋_GB2312"/>
                <w:i w:val="0"/>
                <w:color w:val="auto"/>
                <w:kern w:val="0"/>
                <w:sz w:val="20"/>
                <w:szCs w:val="20"/>
                <w:u w:val="none"/>
                <w:lang w:val="en-US" w:eastAsia="zh-CN" w:bidi="ar"/>
              </w:rPr>
              <w:t>重点督办</w:t>
            </w: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廖婷</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关于修缮老种子仓库外断头路的建议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县住建局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县发改局、县财政局、县自然资源和规划局、县交通运输局、县水务局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hint="eastAsia" w:ascii="Times New Roman" w:hAnsi="Times New Roman" w:eastAsia="仿宋_GB2312"/>
                <w:color w:val="auto"/>
                <w:kern w:val="0"/>
                <w:szCs w:val="21"/>
                <w:lang w:eastAsia="zh-CN" w:bidi="ar"/>
              </w:rPr>
            </w:pPr>
          </w:p>
        </w:tc>
      </w:tr>
      <w:tr>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55</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张涛</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关于完善城区老旧小区功能性建设的建议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县住建局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default" w:ascii="Times New Roman" w:hAnsi="Times New Roman" w:eastAsia="仿宋_GB2312" w:cs="Times New Roman"/>
                <w:color w:val="auto"/>
                <w:kern w:val="0"/>
                <w:szCs w:val="21"/>
                <w:lang w:val="en-US" w:eastAsia="zh-CN" w:bidi="ar"/>
              </w:rPr>
              <w:t>南塔街道</w:t>
            </w:r>
            <w:r>
              <w:rPr>
                <w:rFonts w:hint="eastAsia" w:ascii="Times New Roman" w:hAnsi="Times New Roman" w:eastAsia="仿宋_GB2312" w:cs="Times New Roman"/>
                <w:color w:val="auto"/>
                <w:kern w:val="0"/>
                <w:szCs w:val="21"/>
                <w:lang w:val="en-US" w:eastAsia="zh-CN" w:bidi="ar"/>
              </w:rPr>
              <w:t>办事处</w:t>
            </w:r>
            <w:r>
              <w:rPr>
                <w:rFonts w:hint="default" w:ascii="Times New Roman" w:hAnsi="Times New Roman" w:eastAsia="仿宋_GB2312" w:cs="Times New Roman"/>
                <w:color w:val="auto"/>
                <w:kern w:val="0"/>
                <w:szCs w:val="21"/>
                <w:lang w:val="en-US" w:eastAsia="zh-CN" w:bidi="ar"/>
              </w:rPr>
              <w:t>、天池街道</w:t>
            </w:r>
            <w:r>
              <w:rPr>
                <w:rFonts w:hint="eastAsia" w:ascii="Times New Roman" w:hAnsi="Times New Roman" w:eastAsia="仿宋_GB2312" w:cs="Times New Roman"/>
                <w:color w:val="auto"/>
                <w:kern w:val="0"/>
                <w:szCs w:val="21"/>
                <w:lang w:val="en-US" w:eastAsia="zh-CN" w:bidi="ar"/>
              </w:rPr>
              <w:t>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color w:val="auto"/>
                <w:kern w:val="0"/>
                <w:szCs w:val="21"/>
                <w:lang w:val="en-US" w:eastAsia="zh-CN" w:bidi="ar"/>
              </w:rPr>
            </w:pPr>
          </w:p>
        </w:tc>
      </w:tr>
      <w:tr>
        <w:tblPrEx>
          <w:tblCellMar>
            <w:top w:w="0" w:type="dxa"/>
            <w:left w:w="108" w:type="dxa"/>
            <w:bottom w:w="0" w:type="dxa"/>
            <w:right w:w="108" w:type="dxa"/>
          </w:tblCellMar>
        </w:tblPrEx>
        <w:trPr>
          <w:cantSplit/>
          <w:trHeight w:val="287"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李杨琼</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关于增设维护村（社区）公共健身设施建议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县教体局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default" w:ascii="Times New Roman" w:hAnsi="Times New Roman" w:eastAsia="仿宋_GB2312" w:cs="Times New Roman"/>
                <w:color w:val="auto"/>
                <w:lang w:val="en-US" w:eastAsia="zh-CN"/>
              </w:rPr>
              <w:t>各乡镇（街道）</w:t>
            </w:r>
            <w:r>
              <w:rPr>
                <w:rFonts w:hint="eastAsia" w:ascii="Times New Roman" w:hAnsi="Times New Roman" w:eastAsia="仿宋_GB2312" w:cs="Times New Roman"/>
                <w:color w:val="auto"/>
                <w:lang w:val="en-US" w:eastAsia="zh-CN"/>
              </w:rPr>
              <w:t>人民政府（办事处）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s="Times New Roman"/>
                <w:color w:val="auto"/>
                <w:lang w:val="en-US" w:eastAsia="zh-CN"/>
              </w:rPr>
            </w:pPr>
          </w:p>
        </w:tc>
      </w:tr>
      <w:tr>
        <w:tblPrEx>
          <w:tblCellMar>
            <w:top w:w="0" w:type="dxa"/>
            <w:left w:w="108" w:type="dxa"/>
            <w:bottom w:w="0" w:type="dxa"/>
            <w:right w:w="108" w:type="dxa"/>
          </w:tblCellMar>
        </w:tblPrEx>
        <w:trPr>
          <w:cantSplit/>
          <w:trHeight w:val="423"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57</w:t>
            </w:r>
          </w:p>
        </w:tc>
        <w:tc>
          <w:tcPr>
            <w:tcW w:w="7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岳恒</w:t>
            </w:r>
          </w:p>
        </w:tc>
        <w:tc>
          <w:tcPr>
            <w:tcW w:w="1567"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关于丰富老年人精神文化生活的建议</w:t>
            </w:r>
          </w:p>
        </w:tc>
        <w:tc>
          <w:tcPr>
            <w:tcW w:w="35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县文广旅局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县文明办、县民政局、县卫健局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58</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左政琴</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关于规范城区车辆停放的建议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县公安局交警大队</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县国资金融局、县综合行政执法局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59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童燕、陈丽竹</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关于进一步加强我县城区路灯照明管理的建议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县综合行政执法局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370"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60</w:t>
            </w:r>
          </w:p>
        </w:tc>
        <w:tc>
          <w:tcPr>
            <w:tcW w:w="7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雷鸣</w:t>
            </w:r>
          </w:p>
        </w:tc>
        <w:tc>
          <w:tcPr>
            <w:tcW w:w="1567"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关于保障乐至县高级职业中学创建四川省“三名工程（名校名专业名实训基地）”三星学校建设土地的建议</w:t>
            </w:r>
          </w:p>
        </w:tc>
        <w:tc>
          <w:tcPr>
            <w:tcW w:w="35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县教体局</w:t>
            </w:r>
          </w:p>
        </w:tc>
        <w:tc>
          <w:tcPr>
            <w:tcW w:w="100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9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61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吕永芳、陈洁</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关于加快补齐乐至县农村养老服务短板的建议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康文智</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县民政局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62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陈梦秋、廖文</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关于加快推进托育机构建设的建议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县卫健局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569"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63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杨博然</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关于进一步完善公立医院信息化建设工作机制的建议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县卫健局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64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邓燕</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关于加强留守女童自我保护能力教育的建议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县关工委</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392"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65</w:t>
            </w:r>
          </w:p>
        </w:tc>
        <w:tc>
          <w:tcPr>
            <w:tcW w:w="7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曾月霞、罗艳平</w:t>
            </w:r>
          </w:p>
        </w:tc>
        <w:tc>
          <w:tcPr>
            <w:tcW w:w="1567"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关于打通帅乡大道二段新怡巷断头路的建议</w:t>
            </w:r>
          </w:p>
        </w:tc>
        <w:tc>
          <w:tcPr>
            <w:tcW w:w="35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县住建局</w:t>
            </w:r>
          </w:p>
        </w:tc>
        <w:tc>
          <w:tcPr>
            <w:tcW w:w="100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县发改局、县财政局、县自然资源和规划局、县交通运输局、县水务局</w:t>
            </w:r>
          </w:p>
        </w:tc>
        <w:tc>
          <w:tcPr>
            <w:tcW w:w="26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66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郑拥军</w:t>
            </w:r>
          </w:p>
        </w:tc>
        <w:tc>
          <w:tcPr>
            <w:tcW w:w="15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关于进一步加强城区公园广场绿地管理的建议</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县综合行政执法局</w:t>
            </w:r>
          </w:p>
        </w:tc>
        <w:tc>
          <w:tcPr>
            <w:tcW w:w="10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67</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陈静、鄢洪、罗乐、杨彦</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关于建立特殊高危孕产妇专项救助基金建议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县妇联</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68</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罗艳平、罗海燕</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关于加强住宅小区物业管理的建议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南塔街道办事处</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天池街道办事处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9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69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颜凯、潘学文</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关于加大扶持残疾人创业居家灵活就业力度的建议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县残联</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ascii="Times New Roman" w:hAnsi="Times New Roman" w:eastAsia="仿宋_GB2312"/>
                <w:color w:val="auto"/>
                <w:kern w:val="0"/>
                <w:szCs w:val="21"/>
                <w:lang w:bidi="ar"/>
              </w:rPr>
            </w:pPr>
            <w:r>
              <w:rPr>
                <w:rFonts w:hint="eastAsia" w:ascii="仿宋_GB2312" w:hAnsi="宋体" w:eastAsia="仿宋_GB2312" w:cs="仿宋_GB2312"/>
                <w:i w:val="0"/>
                <w:color w:val="auto"/>
                <w:kern w:val="0"/>
                <w:sz w:val="20"/>
                <w:szCs w:val="20"/>
                <w:u w:val="none"/>
                <w:lang w:val="en-US" w:eastAsia="zh-CN" w:bidi="ar"/>
              </w:rPr>
              <w:t>县财政局、县民政局、县人社局、县乡村振兴局、县市场监管局、县税务局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hint="eastAsia" w:ascii="仿宋_GB2312" w:hAnsi="宋体" w:eastAsia="仿宋_GB2312" w:cs="仿宋_GB2312"/>
                <w:i w:val="0"/>
                <w:color w:val="auto"/>
                <w:kern w:val="0"/>
                <w:sz w:val="20"/>
                <w:szCs w:val="20"/>
                <w:u w:val="none"/>
                <w:lang w:val="en-US"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70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岳恒</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关于增加城区新能源电动车充电桩的建议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县发改局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县住建局、县自然资源和规划局、县综合行政执法局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71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周勇、罗剑铭、吴云丹</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关于加强货车停放管理的建议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县交通运输局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县自然资源和规划局、县住建局、县公安局交警大队</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72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吴志敏</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关于加快我县养老服务模式创新发展的建议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康文智</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县民政局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73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郭旭</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关于逐年更换人行道上黄桷树的建议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县综合行政执法局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74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邓禹</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关于撤除天池公园行道树围栏提升公园品质的建议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县综合行政执法局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75</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黄燕</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关于加强农村公厕管护的建议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val="en-US" w:eastAsia="zh-CN" w:bidi="ar"/>
              </w:rPr>
              <w:t>县综合行政执法局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val="en-US"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76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俸建康</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关于加强青少年心理健康社会面教育的建议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县教体局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仿宋_GB2312" w:hAnsi="宋体" w:eastAsia="仿宋_GB2312" w:cs="仿宋_GB2312"/>
                <w:i w:val="0"/>
                <w:color w:val="auto"/>
                <w:kern w:val="0"/>
                <w:sz w:val="20"/>
                <w:szCs w:val="20"/>
                <w:u w:val="none"/>
                <w:lang w:val="en-US" w:eastAsia="zh-CN" w:bidi="ar"/>
              </w:rPr>
              <w:t>县妇联、团县委、县民政局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color w:val="auto"/>
                <w:kern w:val="0"/>
                <w:sz w:val="20"/>
                <w:szCs w:val="20"/>
                <w:u w:val="none"/>
                <w:lang w:val="en-US"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szCs w:val="21"/>
              </w:rPr>
            </w:pPr>
            <w:r>
              <w:rPr>
                <w:rFonts w:ascii="Times New Roman" w:hAnsi="Times New Roman" w:eastAsia="仿宋_GB2312"/>
                <w:color w:val="auto"/>
                <w:kern w:val="0"/>
                <w:szCs w:val="21"/>
                <w:lang w:bidi="ar"/>
              </w:rPr>
              <w:t>77</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陈涛</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关于加强全县雪亮工程运行管理维护和经费保障的建议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县委政法委</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78</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舒国平</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关于进一步加强我县中小学生校园欺凌事件防治的建议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县教体局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411"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79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刘玉萍</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关于进一步缓解娑婆山公园停车难问题的建议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Times New Roman" w:hAnsi="Times New Roman" w:eastAsia="仿宋_GB2312"/>
                <w:color w:val="auto"/>
                <w:kern w:val="0"/>
                <w:szCs w:val="21"/>
                <w:lang w:eastAsia="zh-CN" w:bidi="ar"/>
              </w:rPr>
              <w:t>县综合行政执法局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县发改局、县财政局、县自然资源和规划局、</w:t>
            </w:r>
            <w:r>
              <w:rPr>
                <w:rFonts w:hint="eastAsia" w:ascii="仿宋_GB2312" w:hAnsi="宋体" w:eastAsia="仿宋_GB2312" w:cs="仿宋_GB2312"/>
                <w:i w:val="0"/>
                <w:color w:val="auto"/>
                <w:kern w:val="0"/>
                <w:sz w:val="20"/>
                <w:szCs w:val="20"/>
                <w:u w:val="none"/>
                <w:lang w:val="en-US" w:eastAsia="zh-CN" w:bidi="ar"/>
              </w:rPr>
              <w:t>县住建局</w:t>
            </w:r>
            <w:r>
              <w:rPr>
                <w:rFonts w:hint="eastAsia" w:ascii="Times New Roman" w:hAnsi="Times New Roman" w:eastAsia="仿宋_GB2312"/>
                <w:color w:val="auto"/>
                <w:kern w:val="0"/>
                <w:szCs w:val="21"/>
                <w:lang w:eastAsia="zh-CN" w:bidi="ar"/>
              </w:rPr>
              <w:t>、县交通运输局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9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80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宋俊秀</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关于开展新型社区居家养老事业的建议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康文智</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县民政局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90"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81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吴彦</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关于全力推进全国文明城市创建的建议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县公安局交警大队</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403"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82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胡江</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关于整顿五一院胜利街车辆违停的建议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县公安局交警大队</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358"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83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左政琴</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关于在当今疫情防控形势下减轻县级医院接诊压力的建议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县卫健局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394"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84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刘凡华、张鹏飞、谢  奇、蒋英</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关于在县级公立医院试点设置便民门诊和便民药房的建议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县卫健局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454"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85</w:t>
            </w:r>
          </w:p>
        </w:tc>
        <w:tc>
          <w:tcPr>
            <w:tcW w:w="7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江霞、杨秀英</w:t>
            </w:r>
          </w:p>
        </w:tc>
        <w:tc>
          <w:tcPr>
            <w:tcW w:w="1567"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关于规划建设公共地下停车场的建议</w:t>
            </w:r>
          </w:p>
        </w:tc>
        <w:tc>
          <w:tcPr>
            <w:tcW w:w="35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县住建局</w:t>
            </w:r>
          </w:p>
        </w:tc>
        <w:tc>
          <w:tcPr>
            <w:tcW w:w="100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eastAsia="zh-CN" w:bidi="ar"/>
              </w:rPr>
              <w:t>县发改局、县财政局、县自然资源和规划局、县交通运输局</w:t>
            </w:r>
          </w:p>
        </w:tc>
        <w:tc>
          <w:tcPr>
            <w:tcW w:w="26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86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刘军</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关于农村公路单车道增设错车台全面助力乡村振兴的建议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县交通运输局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40" w:lineRule="auto"/>
              <w:ind w:left="0" w:leftChars="0"/>
              <w:jc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eastAsia="zh-CN" w:bidi="ar"/>
              </w:rPr>
              <w:t>县发改局、县财政局，</w:t>
            </w:r>
            <w:r>
              <w:rPr>
                <w:rFonts w:hint="default" w:ascii="Times New Roman" w:hAnsi="Times New Roman" w:eastAsia="仿宋_GB2312" w:cs="Times New Roman"/>
                <w:color w:val="auto"/>
                <w:lang w:val="en-US" w:eastAsia="zh-CN"/>
              </w:rPr>
              <w:t>各乡镇（街道）</w:t>
            </w:r>
            <w:r>
              <w:rPr>
                <w:rFonts w:hint="eastAsia" w:ascii="Times New Roman" w:hAnsi="Times New Roman" w:eastAsia="仿宋_GB2312" w:cs="Times New Roman"/>
                <w:color w:val="auto"/>
                <w:lang w:val="en-US" w:eastAsia="zh-CN"/>
              </w:rPr>
              <w:t>人民政府（办事处）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pageBreakBefore w:val="0"/>
              <w:widowControl w:val="0"/>
              <w:kinsoku/>
              <w:wordWrap/>
              <w:overflowPunct/>
              <w:topLinePunct w:val="0"/>
              <w:autoSpaceDE/>
              <w:autoSpaceDN/>
              <w:bidi w:val="0"/>
              <w:adjustRightInd/>
              <w:snapToGrid/>
              <w:spacing w:after="0" w:line="240" w:lineRule="auto"/>
              <w:ind w:left="0" w:leftChars="0"/>
              <w:jc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87</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陈小龙</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关于加强外出人员管理的建议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县公安局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县人社局，</w:t>
            </w:r>
            <w:r>
              <w:rPr>
                <w:rFonts w:hint="default" w:ascii="Times New Roman" w:hAnsi="Times New Roman" w:eastAsia="仿宋_GB2312" w:cs="Times New Roman"/>
                <w:color w:val="auto"/>
                <w:lang w:val="en-US" w:eastAsia="zh-CN"/>
              </w:rPr>
              <w:t>各乡镇（街道）</w:t>
            </w:r>
            <w:r>
              <w:rPr>
                <w:rFonts w:hint="eastAsia" w:ascii="Times New Roman" w:hAnsi="Times New Roman" w:eastAsia="仿宋_GB2312" w:cs="Times New Roman"/>
                <w:color w:val="auto"/>
                <w:lang w:val="en-US" w:eastAsia="zh-CN"/>
              </w:rPr>
              <w:t>人民政府（办事处）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434"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88</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常青</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关于尽快开工建设盐湖大道的建议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县住建局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r>
              <w:rPr>
                <w:rFonts w:hint="eastAsia" w:ascii="Times New Roman" w:hAnsi="Times New Roman" w:eastAsia="仿宋_GB2312"/>
                <w:color w:val="auto"/>
                <w:kern w:val="0"/>
                <w:szCs w:val="21"/>
                <w:lang w:eastAsia="zh-CN" w:bidi="ar"/>
              </w:rPr>
              <w:t>县发改局、县财政局、县自然资源和规划局、县交通运输局、县水务局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392"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89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陈高飞</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关于大力发展中医药事业争创全国基层中医药工作示范县的建议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县卫健局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398"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90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毛奎</w:t>
            </w:r>
          </w:p>
        </w:tc>
        <w:tc>
          <w:tcPr>
            <w:tcW w:w="15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关于在城区规划建设过街人行天桥的建议</w:t>
            </w:r>
          </w:p>
        </w:tc>
        <w:tc>
          <w:tcPr>
            <w:tcW w:w="3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县住建局</w:t>
            </w:r>
          </w:p>
        </w:tc>
        <w:tc>
          <w:tcPr>
            <w:tcW w:w="10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r>
              <w:rPr>
                <w:rFonts w:hint="eastAsia" w:ascii="Times New Roman" w:hAnsi="Times New Roman" w:eastAsia="仿宋_GB2312"/>
                <w:color w:val="auto"/>
                <w:kern w:val="0"/>
                <w:szCs w:val="21"/>
                <w:lang w:eastAsia="zh-CN" w:bidi="ar"/>
              </w:rPr>
              <w:t>县财政局、县自然资源和规划局、县交通运输局</w:t>
            </w:r>
          </w:p>
        </w:tc>
        <w:tc>
          <w:tcPr>
            <w:tcW w:w="2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399"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91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陈敏、杜红玲</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关于加强城区公园广场维护管理的建议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县综合行政执法局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92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赵燕、蒋林、肖桥、付勇彬、邓伟、康海英</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关于在乡镇（街道）设立专职护林员公益性岗位的建议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县人社局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县林业局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354"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93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周勇</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关于加强我县居民小区物业管理的建议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天池街道办事处</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南塔街道办事处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389"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94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赵玉林</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关于城区主要交通路口左转直行信号灯分设的建议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县公安局交警大队</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449" w:hRule="atLeast"/>
        </w:trPr>
        <w:tc>
          <w:tcPr>
            <w:tcW w:w="235"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95</w:t>
            </w:r>
          </w:p>
        </w:tc>
        <w:tc>
          <w:tcPr>
            <w:tcW w:w="7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黄维维</w:t>
            </w:r>
          </w:p>
        </w:tc>
        <w:tc>
          <w:tcPr>
            <w:tcW w:w="1567"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关于规范规划停车位及管理的建议</w:t>
            </w:r>
          </w:p>
        </w:tc>
        <w:tc>
          <w:tcPr>
            <w:tcW w:w="35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县公安局交警大队</w:t>
            </w:r>
          </w:p>
        </w:tc>
        <w:tc>
          <w:tcPr>
            <w:tcW w:w="1008"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县住建局、县综合行政执法局</w:t>
            </w:r>
          </w:p>
        </w:tc>
        <w:tc>
          <w:tcPr>
            <w:tcW w:w="26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454"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96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陈建、杨龙</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关于加强托育机构管理服务的建议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县卫健局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357"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97</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邓朗、徐旭、陈洁、邓尧</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关于在乐至中学小校门路口设置交通信号灯的建议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县公安局交警大队</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491"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98</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李婷</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关于消除乐至县平安街道交通隐患的建议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县公安局交警大队</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Height w:val="158"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99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张盛</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关于加强我县二手车交易市场建设管理的建议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康文智</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县商务经合局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县市场监管局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376"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100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黄小红、唐伟</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关于改善石佛社区路灯使用效果的建议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石佛镇人民政府</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县综合行政执法局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Height w:val="412"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101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陈晓兰</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关于取消好吃街非机动车停车位的建议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县公安局交警大队</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县综合行政执法局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102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张传春</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关于逐步建设宜居适老乐至的建议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县卫健局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县民政局、县住建局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103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李波、张志勇</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关于加强无证无牌两轮三轮电动车及电动汽车管理的建议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县公安局交警大队</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rPr>
              <w:t>县交通运输局、县市场监管局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104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唐建</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关于支持民营医院可持续健康发展的建议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县卫健局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县医保局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105</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秦海燕</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关于加强青少年法治教育的建议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县教体局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val="en-US" w:eastAsia="zh-CN" w:bidi="ar"/>
              </w:rPr>
              <w:t>县检察院、县公安局、县司法局、县市场监管局、县关工委、县未保委</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val="en-US"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106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文史文化委罗斌、邓朗、颜凯、潘学文、徐旭、陈洁</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关于加强我县合村并镇后村集体资产管理的建议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107</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县政协社法委</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关于加强村（社区）综治中心规范化信息化建设的建议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县委政法委</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108</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民革乐至县总支</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关于推动乐至县志愿服务事业发展的建议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团县委</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109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段正波</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关于加强基层消防安全治理的建议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刘新平</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县消防救援大队</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仿宋_GB2312" w:hAnsi="宋体" w:eastAsia="仿宋_GB2312" w:cs="宋体"/>
                <w:color w:val="auto"/>
                <w:kern w:val="0"/>
                <w:szCs w:val="21"/>
              </w:rPr>
              <w:t>县委编办、县政府办、县人社局、县应急管理局</w:t>
            </w:r>
            <w:r>
              <w:rPr>
                <w:rFonts w:hint="eastAsia" w:ascii="仿宋_GB2312" w:hAnsi="宋体" w:eastAsia="仿宋_GB2312" w:cs="宋体"/>
                <w:color w:val="auto"/>
                <w:kern w:val="0"/>
                <w:szCs w:val="21"/>
                <w:lang w:eastAsia="zh-CN"/>
              </w:rPr>
              <w:t>，</w:t>
            </w:r>
            <w:r>
              <w:rPr>
                <w:rFonts w:hint="eastAsia" w:ascii="仿宋_GB2312" w:hAnsi="宋体" w:eastAsia="仿宋_GB2312" w:cs="宋体"/>
                <w:color w:val="auto"/>
                <w:kern w:val="0"/>
                <w:szCs w:val="21"/>
              </w:rPr>
              <w:t>各乡镇</w:t>
            </w:r>
            <w:r>
              <w:rPr>
                <w:rFonts w:hint="eastAsia" w:ascii="仿宋_GB2312" w:hAnsi="宋体" w:eastAsia="仿宋_GB2312" w:cs="宋体"/>
                <w:color w:val="auto"/>
                <w:kern w:val="0"/>
                <w:szCs w:val="21"/>
                <w:lang w:eastAsia="zh-CN"/>
              </w:rPr>
              <w:t>（</w:t>
            </w:r>
            <w:r>
              <w:rPr>
                <w:rFonts w:hint="eastAsia" w:ascii="仿宋_GB2312" w:hAnsi="宋体" w:eastAsia="仿宋_GB2312" w:cs="宋体"/>
                <w:color w:val="auto"/>
                <w:kern w:val="0"/>
                <w:szCs w:val="21"/>
              </w:rPr>
              <w:t>街道</w:t>
            </w:r>
            <w:r>
              <w:rPr>
                <w:rFonts w:hint="eastAsia" w:ascii="仿宋_GB2312" w:hAnsi="宋体" w:eastAsia="仿宋_GB2312" w:cs="宋体"/>
                <w:color w:val="auto"/>
                <w:kern w:val="0"/>
                <w:szCs w:val="21"/>
                <w:lang w:eastAsia="zh-CN"/>
              </w:rPr>
              <w:t>）人民政府（办事处）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宋体"/>
                <w:color w:val="auto"/>
                <w:kern w:val="0"/>
                <w:szCs w:val="21"/>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110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何凤梅、李春梅</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关于将乐至县老年大学纳入事业单位编制的建议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县委编办</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r>
              <w:rPr>
                <w:rFonts w:hint="eastAsia" w:ascii="仿宋_GB2312" w:hAnsi="宋体" w:eastAsia="仿宋_GB2312" w:cs="宋体"/>
                <w:color w:val="auto"/>
                <w:kern w:val="0"/>
                <w:szCs w:val="21"/>
                <w:lang w:val="en-US" w:eastAsia="zh-CN"/>
              </w:rPr>
              <w:t>县民政局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宋体"/>
                <w:color w:val="auto"/>
                <w:kern w:val="0"/>
                <w:szCs w:val="21"/>
                <w:lang w:val="en-US" w:eastAsia="zh-CN"/>
              </w:rPr>
            </w:pPr>
          </w:p>
        </w:tc>
      </w:tr>
      <w:tr>
        <w:tblPrEx>
          <w:tblCellMar>
            <w:top w:w="0" w:type="dxa"/>
            <w:left w:w="108" w:type="dxa"/>
            <w:bottom w:w="0" w:type="dxa"/>
            <w:right w:w="108" w:type="dxa"/>
          </w:tblCellMar>
        </w:tblPrEx>
        <w:trPr>
          <w:cantSplit/>
          <w:trHeight w:val="444" w:hRule="atLeas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111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俸建康</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关于进一步推进基层村级阵地提档升级的建议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县委组织部</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szCs w:val="21"/>
                <w:lang w:eastAsia="zh-CN"/>
              </w:rPr>
              <w:t>县民政局、县乡村振兴局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szCs w:val="21"/>
                <w:lang w:eastAsia="zh-CN"/>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112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曾月霞、罗艳平</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关于优化农技人才队伍建设的建议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113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县政协农业和农村委</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关于农业固体废弃物综合利用的建议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ascii="Times New Roman" w:hAnsi="Times New Roman" w:eastAsia="仿宋_GB2312"/>
                <w:color w:val="auto"/>
                <w:kern w:val="0"/>
                <w:szCs w:val="21"/>
                <w:lang w:bidi="ar"/>
              </w:rPr>
              <w:t>114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县政协城建资环委</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关于加强工业企业危险废物规范管理的建议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县经科信局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val="en-US" w:eastAsia="zh-CN" w:bidi="ar"/>
              </w:rPr>
              <w:t>乐至经开区管委会、县应急管理局、县市场监管局、乐至生态环境局，南塔街道办事处、天池街道办事处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hint="eastAsia" w:ascii="Times New Roman" w:hAnsi="Times New Roman" w:eastAsia="仿宋_GB2312"/>
                <w:color w:val="auto"/>
                <w:kern w:val="0"/>
                <w:szCs w:val="21"/>
                <w:lang w:val="en-US"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115</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县政协城建资环委</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关于加强农村生活污水治理设施运维管理的建议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县住建局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县财政局、乐至生态环境局，</w:t>
            </w:r>
            <w:r>
              <w:rPr>
                <w:rFonts w:hint="eastAsia" w:ascii="仿宋_GB2312" w:hAnsi="宋体" w:eastAsia="仿宋_GB2312" w:cs="宋体"/>
                <w:color w:val="auto"/>
                <w:kern w:val="0"/>
                <w:szCs w:val="21"/>
              </w:rPr>
              <w:t>各乡镇</w:t>
            </w:r>
            <w:r>
              <w:rPr>
                <w:rFonts w:hint="eastAsia" w:ascii="仿宋_GB2312" w:hAnsi="宋体" w:eastAsia="仿宋_GB2312" w:cs="宋体"/>
                <w:color w:val="auto"/>
                <w:kern w:val="0"/>
                <w:szCs w:val="21"/>
                <w:lang w:eastAsia="zh-CN"/>
              </w:rPr>
              <w:t>（</w:t>
            </w:r>
            <w:r>
              <w:rPr>
                <w:rFonts w:hint="eastAsia" w:ascii="仿宋_GB2312" w:hAnsi="宋体" w:eastAsia="仿宋_GB2312" w:cs="宋体"/>
                <w:color w:val="auto"/>
                <w:kern w:val="0"/>
                <w:szCs w:val="21"/>
              </w:rPr>
              <w:t>街道</w:t>
            </w:r>
            <w:r>
              <w:rPr>
                <w:rFonts w:hint="eastAsia" w:ascii="仿宋_GB2312" w:hAnsi="宋体" w:eastAsia="仿宋_GB2312" w:cs="宋体"/>
                <w:color w:val="auto"/>
                <w:kern w:val="0"/>
                <w:szCs w:val="21"/>
                <w:lang w:eastAsia="zh-CN"/>
              </w:rPr>
              <w:t>）人民政府（办事处）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仿宋_GB2312" w:hAnsi="宋体" w:eastAsia="仿宋_GB2312" w:cs="仿宋_GB2312"/>
                <w:i w:val="0"/>
                <w:color w:val="auto"/>
                <w:kern w:val="0"/>
                <w:sz w:val="20"/>
                <w:szCs w:val="20"/>
                <w:u w:val="none"/>
                <w:lang w:val="en-US" w:eastAsia="zh-CN" w:bidi="ar"/>
              </w:rPr>
              <w:t>重点督办</w:t>
            </w: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116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彭皓原</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关于大力推广再生水推进水资源利用的建议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县水务局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eastAsia="zh-CN" w:bidi="ar"/>
              </w:rPr>
              <w:t>县住建局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117</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倪鳞</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关于加强金顺镇污水管网管理维护的建议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金顺镇人民政府</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县住建局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118</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田培良</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关于加强城镇污水管网管理维护的建议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舒  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县住建局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r>
              <w:rPr>
                <w:rFonts w:hint="eastAsia" w:ascii="Times New Roman" w:hAnsi="Times New Roman" w:eastAsia="仿宋_GB2312"/>
                <w:color w:val="auto"/>
                <w:kern w:val="0"/>
                <w:szCs w:val="21"/>
                <w:lang w:eastAsia="zh-CN" w:bidi="ar"/>
              </w:rPr>
              <w:t>县综合行政执法局，</w:t>
            </w:r>
            <w:r>
              <w:rPr>
                <w:rFonts w:hint="eastAsia" w:ascii="仿宋_GB2312" w:hAnsi="宋体" w:eastAsia="仿宋_GB2312" w:cs="宋体"/>
                <w:color w:val="auto"/>
                <w:kern w:val="0"/>
                <w:szCs w:val="21"/>
              </w:rPr>
              <w:t>各乡镇</w:t>
            </w:r>
            <w:r>
              <w:rPr>
                <w:rFonts w:hint="eastAsia" w:ascii="仿宋_GB2312" w:hAnsi="宋体" w:eastAsia="仿宋_GB2312" w:cs="宋体"/>
                <w:color w:val="auto"/>
                <w:kern w:val="0"/>
                <w:szCs w:val="21"/>
                <w:lang w:eastAsia="zh-CN"/>
              </w:rPr>
              <w:t>（</w:t>
            </w:r>
            <w:r>
              <w:rPr>
                <w:rFonts w:hint="eastAsia" w:ascii="仿宋_GB2312" w:hAnsi="宋体" w:eastAsia="仿宋_GB2312" w:cs="宋体"/>
                <w:color w:val="auto"/>
                <w:kern w:val="0"/>
                <w:szCs w:val="21"/>
              </w:rPr>
              <w:t>街道</w:t>
            </w:r>
            <w:r>
              <w:rPr>
                <w:rFonts w:hint="eastAsia" w:ascii="仿宋_GB2312" w:hAnsi="宋体" w:eastAsia="仿宋_GB2312" w:cs="宋体"/>
                <w:color w:val="auto"/>
                <w:kern w:val="0"/>
                <w:szCs w:val="21"/>
                <w:lang w:eastAsia="zh-CN"/>
              </w:rPr>
              <w:t>）人民政府（办事处）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119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袁玉龙、刘益斌</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关于加强重要干流禁渔管控的建议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县农业农村局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120</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邓伟</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关于加强森林资源的管理促进生态文明建设的建议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宇</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县林业局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121</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郎茜</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关于促进全民健身高水平发展的建议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县教体局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122</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杨金煜</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关于加大乐至川剧文化传承力度的建议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县文广旅局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仿宋_GB2312" w:hAnsi="宋体" w:eastAsia="仿宋_GB2312" w:cs="仿宋_GB2312"/>
                <w:i w:val="0"/>
                <w:color w:val="auto"/>
                <w:kern w:val="0"/>
                <w:sz w:val="20"/>
                <w:szCs w:val="20"/>
                <w:u w:val="none"/>
                <w:lang w:val="en-US" w:eastAsia="zh-CN" w:bidi="ar"/>
              </w:rPr>
              <w:t>重点督办</w:t>
            </w: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123</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王文、唐伟、胡林</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关于加强乡村广播运维管理的建议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县文广旅局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仿宋_GB2312" w:hAnsi="宋体" w:eastAsia="仿宋_GB2312" w:cs="宋体"/>
                <w:color w:val="auto"/>
                <w:kern w:val="0"/>
                <w:szCs w:val="21"/>
              </w:rPr>
              <w:t>各乡镇</w:t>
            </w:r>
            <w:r>
              <w:rPr>
                <w:rFonts w:hint="eastAsia" w:ascii="仿宋_GB2312" w:hAnsi="宋体" w:eastAsia="仿宋_GB2312" w:cs="宋体"/>
                <w:color w:val="auto"/>
                <w:kern w:val="0"/>
                <w:szCs w:val="21"/>
                <w:lang w:eastAsia="zh-CN"/>
              </w:rPr>
              <w:t>（</w:t>
            </w:r>
            <w:r>
              <w:rPr>
                <w:rFonts w:hint="eastAsia" w:ascii="仿宋_GB2312" w:hAnsi="宋体" w:eastAsia="仿宋_GB2312" w:cs="宋体"/>
                <w:color w:val="auto"/>
                <w:kern w:val="0"/>
                <w:szCs w:val="21"/>
              </w:rPr>
              <w:t>街道</w:t>
            </w:r>
            <w:r>
              <w:rPr>
                <w:rFonts w:hint="eastAsia" w:ascii="仿宋_GB2312" w:hAnsi="宋体" w:eastAsia="仿宋_GB2312" w:cs="宋体"/>
                <w:color w:val="auto"/>
                <w:kern w:val="0"/>
                <w:szCs w:val="21"/>
                <w:lang w:eastAsia="zh-CN"/>
              </w:rPr>
              <w:t>）人民政府（办事处）</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宋体"/>
                <w:color w:val="auto"/>
                <w:kern w:val="0"/>
                <w:szCs w:val="21"/>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124</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蒋朝永</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关于加强家庭家教家风建设的建议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县妇联</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125</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释隆宣</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关于连线蟠龙湖景区至报国寺公路开发的建议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县交通运输局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eastAsia="zh-CN" w:bidi="ar"/>
              </w:rPr>
              <w:t>县发改局、县财政局、县自然资源和规划局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126</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罗大成、刘红明、王云忠</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关于加强家庭家教家风建设的建议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县妇联</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127</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蒲静</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关于着力创建全国红色旅游融合发展示范区的建议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曾  毅</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陈毅故里景区管委会</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方正黑体_GBK" w:hAnsi="方正黑体_GBK" w:eastAsia="方正黑体_GBK" w:cs="方正黑体_GBK"/>
                <w:b/>
                <w:bCs/>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县文广旅局</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重点督办</w:t>
            </w: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128</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张莲</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关于“三位一体”建设新时代好家风的建议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龙  虹</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县妇联</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p>
        </w:tc>
      </w:tr>
      <w:tr>
        <w:tblPrEx>
          <w:tblCellMar>
            <w:top w:w="0" w:type="dxa"/>
            <w:left w:w="108" w:type="dxa"/>
            <w:bottom w:w="0" w:type="dxa"/>
            <w:right w:w="108" w:type="dxa"/>
          </w:tblCellMar>
        </w:tblPrEx>
        <w:trPr>
          <w:cantSplit/>
        </w:trPr>
        <w:tc>
          <w:tcPr>
            <w:tcW w:w="2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default" w:ascii="Times New Roman" w:hAnsi="Times New Roman" w:eastAsia="仿宋_GB2312"/>
                <w:color w:val="auto"/>
                <w:kern w:val="0"/>
                <w:szCs w:val="21"/>
                <w:lang w:val="en-US" w:eastAsia="zh-CN" w:bidi="ar"/>
              </w:rPr>
            </w:pPr>
            <w:r>
              <w:rPr>
                <w:rFonts w:hint="eastAsia" w:ascii="Times New Roman" w:hAnsi="Times New Roman" w:eastAsia="仿宋_GB2312"/>
                <w:color w:val="auto"/>
                <w:kern w:val="0"/>
                <w:szCs w:val="21"/>
                <w:lang w:val="en-US" w:eastAsia="zh-CN" w:bidi="ar"/>
              </w:rPr>
              <w:t>129</w:t>
            </w:r>
          </w:p>
        </w:tc>
        <w:tc>
          <w:tcPr>
            <w:tcW w:w="7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工商联业合会</w:t>
            </w:r>
          </w:p>
        </w:tc>
        <w:tc>
          <w:tcPr>
            <w:tcW w:w="15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关于设立乐至县城—中国桑都文化展示馆城际公交的建议</w:t>
            </w:r>
          </w:p>
        </w:tc>
        <w:tc>
          <w:tcPr>
            <w:tcW w:w="3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罗  旭</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jc w:val="center"/>
              <w:textAlignment w:val="center"/>
              <w:rPr>
                <w:rFonts w:hint="eastAsia" w:ascii="仿宋_GB2312" w:hAnsi="宋体" w:eastAsia="仿宋_GB2312" w:cs="仿宋_GB2312"/>
                <w:i w:val="0"/>
                <w:color w:val="auto"/>
                <w:kern w:val="0"/>
                <w:sz w:val="20"/>
                <w:szCs w:val="20"/>
                <w:u w:val="none"/>
                <w:lang w:val="en-US" w:eastAsia="zh-CN" w:bidi="ar"/>
              </w:rPr>
            </w:pPr>
            <w:r>
              <w:rPr>
                <w:rFonts w:hint="eastAsia" w:ascii="仿宋_GB2312" w:hAnsi="宋体" w:eastAsia="仿宋_GB2312" w:cs="仿宋_GB2312"/>
                <w:i w:val="0"/>
                <w:color w:val="auto"/>
                <w:kern w:val="0"/>
                <w:sz w:val="20"/>
                <w:szCs w:val="20"/>
                <w:u w:val="none"/>
                <w:lang w:val="en-US" w:eastAsia="zh-CN" w:bidi="ar"/>
              </w:rPr>
              <w:t>县交通运输局</w:t>
            </w:r>
          </w:p>
        </w:tc>
        <w:tc>
          <w:tcPr>
            <w:tcW w:w="10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ascii="Times New Roman" w:hAnsi="Times New Roman" w:eastAsia="仿宋_GB2312"/>
                <w:color w:val="auto"/>
                <w:kern w:val="0"/>
                <w:szCs w:val="21"/>
                <w:lang w:bidi="ar"/>
              </w:rPr>
            </w:pPr>
            <w:r>
              <w:rPr>
                <w:rFonts w:hint="eastAsia" w:ascii="Times New Roman" w:hAnsi="Times New Roman" w:eastAsia="仿宋_GB2312"/>
                <w:color w:val="auto"/>
                <w:kern w:val="0"/>
                <w:szCs w:val="21"/>
                <w:lang w:eastAsia="zh-CN" w:bidi="ar"/>
              </w:rPr>
              <w:t>县财政局、县国资金融局、东山镇人民政府</w:t>
            </w:r>
          </w:p>
        </w:tc>
        <w:tc>
          <w:tcPr>
            <w:tcW w:w="2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center"/>
              <w:rPr>
                <w:rFonts w:hint="eastAsia" w:ascii="Times New Roman" w:hAnsi="Times New Roman" w:eastAsia="仿宋_GB2312"/>
                <w:color w:val="auto"/>
                <w:kern w:val="0"/>
                <w:szCs w:val="21"/>
                <w:lang w:eastAsia="zh-CN" w:bidi="ar"/>
              </w:rPr>
            </w:pPr>
          </w:p>
        </w:tc>
      </w:tr>
    </w:tbl>
    <w:p>
      <w:pPr>
        <w:pStyle w:val="2"/>
        <w:sectPr>
          <w:pgSz w:w="16838" w:h="11906" w:orient="landscape"/>
          <w:pgMar w:top="1701" w:right="1134" w:bottom="1531" w:left="1134" w:header="720" w:footer="1418" w:gutter="0"/>
          <w:cols w:space="720" w:num="1"/>
          <w:docGrid w:type="lines" w:linePitch="315" w:charSpace="0"/>
        </w:sect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spacing w:line="540" w:lineRule="exact"/>
        <w:jc w:val="left"/>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12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12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12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12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12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120" w:lineRule="exact"/>
        <w:jc w:val="lef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120" w:lineRule="exact"/>
        <w:jc w:val="left"/>
        <w:textAlignment w:val="auto"/>
        <w:rPr>
          <w:rFonts w:hint="eastAsia" w:ascii="黑体" w:hAnsi="黑体" w:eastAsia="黑体" w:cs="黑体"/>
          <w:sz w:val="32"/>
          <w:szCs w:val="32"/>
        </w:rPr>
      </w:pPr>
    </w:p>
    <w:p>
      <w:pPr>
        <w:spacing w:line="540" w:lineRule="exact"/>
        <w:jc w:val="left"/>
        <w:rPr>
          <w:rFonts w:hint="eastAsia" w:ascii="方正黑体简体" w:eastAsia="方正黑体简体"/>
          <w:sz w:val="32"/>
          <w:szCs w:val="32"/>
        </w:rPr>
      </w:pPr>
      <w:r>
        <w:rPr>
          <w:rFonts w:hint="eastAsia" w:ascii="黑体" w:hAnsi="黑体" w:eastAsia="黑体" w:cs="黑体"/>
          <w:sz w:val="32"/>
          <w:szCs w:val="32"/>
        </w:rPr>
        <w:t>信息公开选项：</w:t>
      </w:r>
      <w:r>
        <w:rPr>
          <w:rFonts w:hint="eastAsia" w:ascii="方正小标宋简体" w:hAnsi="方正小标宋简体" w:eastAsia="方正小标宋简体" w:cs="方正小标宋简体"/>
          <w:sz w:val="32"/>
          <w:szCs w:val="32"/>
        </w:rPr>
        <w:t>依申请公开</w:t>
      </w:r>
    </w:p>
    <w:p>
      <w:pPr>
        <w:keepNext w:val="0"/>
        <w:keepLines w:val="0"/>
        <w:pageBreakBefore w:val="0"/>
        <w:widowControl w:val="0"/>
        <w:kinsoku/>
        <w:wordWrap/>
        <w:overflowPunct/>
        <w:topLinePunct w:val="0"/>
        <w:autoSpaceDE/>
        <w:autoSpaceDN/>
        <w:bidi w:val="0"/>
        <w:adjustRightInd/>
        <w:snapToGrid/>
        <w:spacing w:line="590" w:lineRule="exact"/>
        <w:ind w:left="315" w:leftChars="150" w:right="315" w:rightChars="150"/>
        <w:textAlignment w:val="auto"/>
        <w:rPr>
          <w:rFonts w:ascii="Times New Roman" w:eastAsia="方正仿宋简体"/>
          <w:sz w:val="28"/>
          <w:szCs w:val="28"/>
          <w:shd w:val="clear" w:color="auto" w:fill="FFFFFF"/>
        </w:rPr>
      </w:pPr>
      <w:r>
        <w:rPr>
          <w:rFonts w:hint="default" w:ascii="Times New Roman" w:eastAsia="方正仿宋简体"/>
          <w:sz w:val="28"/>
          <w:szCs w:val="28"/>
          <w:shd w:val="clear" w:color="auto" w:fill="FFFFF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66040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5.2pt;height:0pt;width:441pt;z-index:-251657216;mso-width-relative:page;mso-height-relative:page;" filled="f" stroked="t" coordsize="21600,21600" o:gfxdata="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6W5p69MAAAAGAQAADwAAAAAAAAABACAAAAA4AAAAZHJzL2Rvd25yZXYueG1sUEsBAhQAFAAA&#10;AAgAh07iQFESB/feAQAAqAMAAA4AAAAAAAAAAQAgAAAAOAEAAGRycy9lMm9Eb2MueG1sUEsFBgAA&#10;AAAGAAYAWQEAAIgFAAAAAA==&#10;">
                <v:fill on="f" focussize="0,0"/>
                <v:stroke weight="1pt" color="#000000" joinstyle="round"/>
                <v:imagedata o:title=""/>
                <o:lock v:ext="edit" aspectratio="f"/>
              </v:line>
            </w:pict>
          </mc:Fallback>
        </mc:AlternateContent>
      </w:r>
      <w:r>
        <w:rPr>
          <w:rFonts w:hint="default" w:ascii="Times New Roman" w:eastAsia="方正仿宋简体"/>
          <w:sz w:val="28"/>
          <w:szCs w:val="28"/>
          <w:shd w:val="clear" w:color="auto" w:fill="FFFFF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426720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3.6pt;height:0pt;width:441pt;z-index:-251658240;mso-width-relative:page;mso-height-relative:page;" filled="f" stroked="t" coordsize="21600,21600" o:gfxdata="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JrwV1AAAAAYBAAAPAAAAAAAAAAEAIAAAADgAAABkcnMvZG93bnJldi54bWxQSwECFAAU&#10;AAAACACHTuJAU03Zo98BAACoAwAADgAAAAAAAAABACAAAAA5AQAAZHJzL2Uyb0RvYy54bWxQSwUG&#10;AAAAAAYABgBZAQAAigUAAAAA&#10;">
                <v:fill on="f" focussize="0,0"/>
                <v:stroke weight="1pt" color="#000000" joinstyle="round"/>
                <v:imagedata o:title=""/>
                <o:lock v:ext="edit" aspectratio="f"/>
              </v:line>
            </w:pict>
          </mc:Fallback>
        </mc:AlternateContent>
      </w:r>
      <w:r>
        <w:rPr>
          <w:rFonts w:hint="default" w:ascii="Times New Roman" w:eastAsia="方正仿宋简体"/>
          <w:sz w:val="28"/>
          <w:szCs w:val="28"/>
          <w:shd w:val="clear" w:color="auto" w:fill="FFFFFF"/>
        </w:rPr>
        <w:t>乐至县人民政府办公室                    202</w:t>
      </w:r>
      <w:r>
        <w:rPr>
          <w:rFonts w:hint="eastAsia" w:ascii="Times New Roman" w:eastAsia="方正仿宋简体"/>
          <w:sz w:val="28"/>
          <w:szCs w:val="28"/>
          <w:shd w:val="clear" w:color="auto" w:fill="FFFFFF"/>
          <w:lang w:val="en-US" w:eastAsia="zh-CN"/>
        </w:rPr>
        <w:t>3</w:t>
      </w:r>
      <w:r>
        <w:rPr>
          <w:rFonts w:hint="default" w:ascii="Times New Roman" w:eastAsia="方正仿宋简体"/>
          <w:sz w:val="28"/>
          <w:szCs w:val="28"/>
          <w:shd w:val="clear" w:color="auto" w:fill="FFFFFF"/>
        </w:rPr>
        <w:t>年</w:t>
      </w:r>
      <w:r>
        <w:rPr>
          <w:rFonts w:hint="eastAsia" w:ascii="Times New Roman" w:eastAsia="方正仿宋简体"/>
          <w:sz w:val="28"/>
          <w:szCs w:val="28"/>
          <w:shd w:val="clear" w:color="auto" w:fill="FFFFFF"/>
          <w:lang w:val="en-US" w:eastAsia="zh-CN"/>
        </w:rPr>
        <w:t>2</w:t>
      </w:r>
      <w:r>
        <w:rPr>
          <w:rFonts w:hint="default" w:ascii="Times New Roman" w:eastAsia="方正仿宋简体"/>
          <w:sz w:val="28"/>
          <w:szCs w:val="28"/>
          <w:shd w:val="clear" w:color="auto" w:fill="FFFFFF"/>
        </w:rPr>
        <w:t>月</w:t>
      </w:r>
      <w:r>
        <w:rPr>
          <w:rFonts w:hint="eastAsia" w:ascii="Times New Roman" w:eastAsia="方正仿宋简体"/>
          <w:sz w:val="28"/>
          <w:szCs w:val="28"/>
          <w:shd w:val="clear" w:color="auto" w:fill="FFFFFF"/>
          <w:lang w:val="en-US" w:eastAsia="zh-CN"/>
        </w:rPr>
        <w:t>20</w:t>
      </w:r>
      <w:r>
        <w:rPr>
          <w:rFonts w:hint="default" w:ascii="Times New Roman" w:eastAsia="方正仿宋简体"/>
          <w:sz w:val="28"/>
          <w:szCs w:val="28"/>
          <w:shd w:val="clear" w:color="auto" w:fill="FFFFFF"/>
        </w:rPr>
        <w:t>日印发</w:t>
      </w:r>
    </w:p>
    <w:sectPr>
      <w:footerReference r:id="rId5" w:type="default"/>
      <w:pgSz w:w="11906" w:h="16838"/>
      <w:pgMar w:top="2098" w:right="1474" w:bottom="1928" w:left="1588" w:header="851" w:footer="150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汉仪新人文宋简"/>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仿宋简体">
    <w:altName w:val="方正仿宋_GBK"/>
    <w:panose1 w:val="02010601030101010101"/>
    <w:charset w:val="00"/>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黑体简体">
    <w:altName w:val="方正黑体_GBK"/>
    <w:panose1 w:val="03000509000000000000"/>
    <w:charset w:val="00"/>
    <w:family w:val="auto"/>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rFonts w:hint="eastAsia" w:asciiTheme="minorEastAsia" w:hAnsiTheme="minorEastAsia" w:eastAsiaTheme="minorEastAsia" w:cstheme="minorEastAsi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315" w:leftChars="150" w:right="315" w:rightChars="150"/>
                            <w:jc w:val="center"/>
                            <w:textAlignment w:val="auto"/>
                            <w:rPr>
                              <w:rStyle w:val="13"/>
                              <w:rFonts w:hint="eastAsia" w:asciiTheme="minorEastAsia" w:hAnsiTheme="minorEastAsia" w:eastAsiaTheme="minorEastAsia" w:cstheme="minorEastAsia"/>
                              <w:sz w:val="28"/>
                              <w:szCs w:val="28"/>
                            </w:rPr>
                          </w:pPr>
                          <w:r>
                            <w:rPr>
                              <w:rStyle w:val="13"/>
                              <w:rFonts w:hint="eastAsia" w:asciiTheme="minorEastAsia" w:hAnsiTheme="minorEastAsia" w:eastAsiaTheme="minorEastAsia" w:cstheme="minorEastAsia"/>
                              <w:sz w:val="28"/>
                              <w:szCs w:val="28"/>
                            </w:rPr>
                            <w:t xml:space="preserve">— </w:t>
                          </w:r>
                          <w:r>
                            <w:rPr>
                              <w:rStyle w:val="13"/>
                              <w:rFonts w:hint="eastAsia" w:asciiTheme="minorEastAsia" w:hAnsiTheme="minorEastAsia" w:eastAsiaTheme="minorEastAsia" w:cstheme="minorEastAsia"/>
                              <w:sz w:val="28"/>
                              <w:szCs w:val="28"/>
                            </w:rPr>
                            <w:fldChar w:fldCharType="begin"/>
                          </w:r>
                          <w:r>
                            <w:rPr>
                              <w:rStyle w:val="13"/>
                              <w:rFonts w:hint="eastAsia" w:asciiTheme="minorEastAsia" w:hAnsiTheme="minorEastAsia" w:eastAsiaTheme="minorEastAsia" w:cstheme="minorEastAsia"/>
                              <w:sz w:val="28"/>
                              <w:szCs w:val="28"/>
                            </w:rPr>
                            <w:instrText xml:space="preserve">PAGE  </w:instrText>
                          </w:r>
                          <w:r>
                            <w:rPr>
                              <w:rStyle w:val="13"/>
                              <w:rFonts w:hint="eastAsia" w:asciiTheme="minorEastAsia" w:hAnsiTheme="minorEastAsia" w:eastAsiaTheme="minorEastAsia" w:cstheme="minorEastAsia"/>
                              <w:sz w:val="28"/>
                              <w:szCs w:val="28"/>
                            </w:rPr>
                            <w:fldChar w:fldCharType="separate"/>
                          </w:r>
                          <w:r>
                            <w:rPr>
                              <w:rStyle w:val="13"/>
                              <w:rFonts w:hint="eastAsia" w:asciiTheme="minorEastAsia" w:hAnsiTheme="minorEastAsia" w:eastAsiaTheme="minorEastAsia" w:cstheme="minorEastAsia"/>
                              <w:sz w:val="28"/>
                              <w:szCs w:val="28"/>
                            </w:rPr>
                            <w:t>26</w:t>
                          </w:r>
                          <w:r>
                            <w:rPr>
                              <w:rStyle w:val="13"/>
                              <w:rFonts w:hint="eastAsia" w:asciiTheme="minorEastAsia" w:hAnsiTheme="minorEastAsia" w:eastAsiaTheme="minorEastAsia" w:cstheme="minorEastAsia"/>
                              <w:sz w:val="28"/>
                              <w:szCs w:val="28"/>
                            </w:rPr>
                            <w:fldChar w:fldCharType="end"/>
                          </w:r>
                          <w:r>
                            <w:rPr>
                              <w:rStyle w:val="13"/>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315" w:leftChars="150" w:right="315" w:rightChars="150"/>
                      <w:jc w:val="center"/>
                      <w:textAlignment w:val="auto"/>
                      <w:rPr>
                        <w:rStyle w:val="13"/>
                        <w:rFonts w:hint="eastAsia" w:asciiTheme="minorEastAsia" w:hAnsiTheme="minorEastAsia" w:eastAsiaTheme="minorEastAsia" w:cstheme="minorEastAsia"/>
                        <w:sz w:val="28"/>
                        <w:szCs w:val="28"/>
                      </w:rPr>
                    </w:pPr>
                    <w:r>
                      <w:rPr>
                        <w:rStyle w:val="13"/>
                        <w:rFonts w:hint="eastAsia" w:asciiTheme="minorEastAsia" w:hAnsiTheme="minorEastAsia" w:eastAsiaTheme="minorEastAsia" w:cstheme="minorEastAsia"/>
                        <w:sz w:val="28"/>
                        <w:szCs w:val="28"/>
                      </w:rPr>
                      <w:t xml:space="preserve">— </w:t>
                    </w:r>
                    <w:r>
                      <w:rPr>
                        <w:rStyle w:val="13"/>
                        <w:rFonts w:hint="eastAsia" w:asciiTheme="minorEastAsia" w:hAnsiTheme="minorEastAsia" w:eastAsiaTheme="minorEastAsia" w:cstheme="minorEastAsia"/>
                        <w:sz w:val="28"/>
                        <w:szCs w:val="28"/>
                      </w:rPr>
                      <w:fldChar w:fldCharType="begin"/>
                    </w:r>
                    <w:r>
                      <w:rPr>
                        <w:rStyle w:val="13"/>
                        <w:rFonts w:hint="eastAsia" w:asciiTheme="minorEastAsia" w:hAnsiTheme="minorEastAsia" w:eastAsiaTheme="minorEastAsia" w:cstheme="minorEastAsia"/>
                        <w:sz w:val="28"/>
                        <w:szCs w:val="28"/>
                      </w:rPr>
                      <w:instrText xml:space="preserve">PAGE  </w:instrText>
                    </w:r>
                    <w:r>
                      <w:rPr>
                        <w:rStyle w:val="13"/>
                        <w:rFonts w:hint="eastAsia" w:asciiTheme="minorEastAsia" w:hAnsiTheme="minorEastAsia" w:eastAsiaTheme="minorEastAsia" w:cstheme="minorEastAsia"/>
                        <w:sz w:val="28"/>
                        <w:szCs w:val="28"/>
                      </w:rPr>
                      <w:fldChar w:fldCharType="separate"/>
                    </w:r>
                    <w:r>
                      <w:rPr>
                        <w:rStyle w:val="13"/>
                        <w:rFonts w:hint="eastAsia" w:asciiTheme="minorEastAsia" w:hAnsiTheme="minorEastAsia" w:eastAsiaTheme="minorEastAsia" w:cstheme="minorEastAsia"/>
                        <w:sz w:val="28"/>
                        <w:szCs w:val="28"/>
                      </w:rPr>
                      <w:t>26</w:t>
                    </w:r>
                    <w:r>
                      <w:rPr>
                        <w:rStyle w:val="13"/>
                        <w:rFonts w:hint="eastAsia" w:asciiTheme="minorEastAsia" w:hAnsiTheme="minorEastAsia" w:eastAsiaTheme="minorEastAsia" w:cstheme="minorEastAsia"/>
                        <w:sz w:val="28"/>
                        <w:szCs w:val="28"/>
                      </w:rPr>
                      <w:fldChar w:fldCharType="end"/>
                    </w:r>
                    <w:r>
                      <w:rPr>
                        <w:rStyle w:val="13"/>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keepNext w:val="0"/>
                            <w:keepLines w:val="0"/>
                            <w:pageBreakBefore w:val="0"/>
                            <w:widowControl w:val="0"/>
                            <w:kinsoku/>
                            <w:wordWrap/>
                            <w:overflowPunct/>
                            <w:topLinePunct w:val="0"/>
                            <w:autoSpaceDE/>
                            <w:autoSpaceDN/>
                            <w:bidi w:val="0"/>
                            <w:adjustRightInd/>
                            <w:snapToGrid w:val="0"/>
                            <w:ind w:left="315" w:leftChars="150" w:right="315" w:rightChars="150"/>
                            <w:jc w:val="center"/>
                            <w:textAlignment w:val="auto"/>
                          </w:pPr>
                          <w:r>
                            <w:rPr>
                              <w:rStyle w:val="13"/>
                              <w:rFonts w:hint="eastAsia" w:asciiTheme="minorEastAsia" w:hAnsiTheme="minorEastAsia" w:eastAsiaTheme="minorEastAsia" w:cstheme="minorEastAsia"/>
                              <w:sz w:val="28"/>
                              <w:szCs w:val="28"/>
                            </w:rPr>
                            <w:t xml:space="preserve">— </w:t>
                          </w:r>
                          <w:r>
                            <w:rPr>
                              <w:rStyle w:val="13"/>
                              <w:rFonts w:hint="eastAsia" w:asciiTheme="minorEastAsia" w:hAnsiTheme="minorEastAsia" w:eastAsiaTheme="minorEastAsia" w:cstheme="minorEastAsia"/>
                              <w:sz w:val="28"/>
                              <w:szCs w:val="28"/>
                            </w:rPr>
                            <w:fldChar w:fldCharType="begin"/>
                          </w:r>
                          <w:r>
                            <w:rPr>
                              <w:rStyle w:val="13"/>
                              <w:rFonts w:hint="eastAsia" w:asciiTheme="minorEastAsia" w:hAnsiTheme="minorEastAsia" w:eastAsiaTheme="minorEastAsia" w:cstheme="minorEastAsia"/>
                              <w:sz w:val="28"/>
                              <w:szCs w:val="28"/>
                            </w:rPr>
                            <w:instrText xml:space="preserve">PAGE  </w:instrText>
                          </w:r>
                          <w:r>
                            <w:rPr>
                              <w:rStyle w:val="13"/>
                              <w:rFonts w:hint="eastAsia" w:asciiTheme="minorEastAsia" w:hAnsiTheme="minorEastAsia" w:eastAsiaTheme="minorEastAsia" w:cstheme="minorEastAsia"/>
                              <w:sz w:val="28"/>
                              <w:szCs w:val="28"/>
                            </w:rPr>
                            <w:fldChar w:fldCharType="separate"/>
                          </w:r>
                          <w:r>
                            <w:rPr>
                              <w:rStyle w:val="13"/>
                              <w:rFonts w:hint="eastAsia" w:asciiTheme="minorEastAsia" w:hAnsiTheme="minorEastAsia" w:eastAsiaTheme="minorEastAsia" w:cstheme="minorEastAsia"/>
                              <w:sz w:val="28"/>
                              <w:szCs w:val="28"/>
                            </w:rPr>
                            <w:t>26</w:t>
                          </w:r>
                          <w:r>
                            <w:rPr>
                              <w:rStyle w:val="13"/>
                              <w:rFonts w:hint="eastAsia" w:asciiTheme="minorEastAsia" w:hAnsiTheme="minorEastAsia" w:eastAsiaTheme="minorEastAsia" w:cstheme="minorEastAsia"/>
                              <w:sz w:val="28"/>
                              <w:szCs w:val="28"/>
                            </w:rPr>
                            <w:fldChar w:fldCharType="end"/>
                          </w:r>
                          <w:r>
                            <w:rPr>
                              <w:rStyle w:val="13"/>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7"/>
                      <w:keepNext w:val="0"/>
                      <w:keepLines w:val="0"/>
                      <w:pageBreakBefore w:val="0"/>
                      <w:widowControl w:val="0"/>
                      <w:kinsoku/>
                      <w:wordWrap/>
                      <w:overflowPunct/>
                      <w:topLinePunct w:val="0"/>
                      <w:autoSpaceDE/>
                      <w:autoSpaceDN/>
                      <w:bidi w:val="0"/>
                      <w:adjustRightInd/>
                      <w:snapToGrid w:val="0"/>
                      <w:ind w:left="315" w:leftChars="150" w:right="315" w:rightChars="150"/>
                      <w:jc w:val="center"/>
                      <w:textAlignment w:val="auto"/>
                    </w:pPr>
                    <w:r>
                      <w:rPr>
                        <w:rStyle w:val="13"/>
                        <w:rFonts w:hint="eastAsia" w:asciiTheme="minorEastAsia" w:hAnsiTheme="minorEastAsia" w:eastAsiaTheme="minorEastAsia" w:cstheme="minorEastAsia"/>
                        <w:sz w:val="28"/>
                        <w:szCs w:val="28"/>
                      </w:rPr>
                      <w:t xml:space="preserve">— </w:t>
                    </w:r>
                    <w:r>
                      <w:rPr>
                        <w:rStyle w:val="13"/>
                        <w:rFonts w:hint="eastAsia" w:asciiTheme="minorEastAsia" w:hAnsiTheme="minorEastAsia" w:eastAsiaTheme="minorEastAsia" w:cstheme="minorEastAsia"/>
                        <w:sz w:val="28"/>
                        <w:szCs w:val="28"/>
                      </w:rPr>
                      <w:fldChar w:fldCharType="begin"/>
                    </w:r>
                    <w:r>
                      <w:rPr>
                        <w:rStyle w:val="13"/>
                        <w:rFonts w:hint="eastAsia" w:asciiTheme="minorEastAsia" w:hAnsiTheme="minorEastAsia" w:eastAsiaTheme="minorEastAsia" w:cstheme="minorEastAsia"/>
                        <w:sz w:val="28"/>
                        <w:szCs w:val="28"/>
                      </w:rPr>
                      <w:instrText xml:space="preserve">PAGE  </w:instrText>
                    </w:r>
                    <w:r>
                      <w:rPr>
                        <w:rStyle w:val="13"/>
                        <w:rFonts w:hint="eastAsia" w:asciiTheme="minorEastAsia" w:hAnsiTheme="minorEastAsia" w:eastAsiaTheme="minorEastAsia" w:cstheme="minorEastAsia"/>
                        <w:sz w:val="28"/>
                        <w:szCs w:val="28"/>
                      </w:rPr>
                      <w:fldChar w:fldCharType="separate"/>
                    </w:r>
                    <w:r>
                      <w:rPr>
                        <w:rStyle w:val="13"/>
                        <w:rFonts w:hint="eastAsia" w:asciiTheme="minorEastAsia" w:hAnsiTheme="minorEastAsia" w:eastAsiaTheme="minorEastAsia" w:cstheme="minorEastAsia"/>
                        <w:sz w:val="28"/>
                        <w:szCs w:val="28"/>
                      </w:rPr>
                      <w:t>26</w:t>
                    </w:r>
                    <w:r>
                      <w:rPr>
                        <w:rStyle w:val="13"/>
                        <w:rFonts w:hint="eastAsia" w:asciiTheme="minorEastAsia" w:hAnsiTheme="minorEastAsia" w:eastAsiaTheme="minorEastAsia" w:cstheme="minorEastAsia"/>
                        <w:sz w:val="28"/>
                        <w:szCs w:val="28"/>
                      </w:rPr>
                      <w:fldChar w:fldCharType="end"/>
                    </w:r>
                    <w:r>
                      <w:rPr>
                        <w:rStyle w:val="13"/>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58"/>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26"/>
    <w:rsid w:val="004F1A26"/>
    <w:rsid w:val="00910BA9"/>
    <w:rsid w:val="0B6C7E49"/>
    <w:rsid w:val="1FAF4746"/>
    <w:rsid w:val="267D0868"/>
    <w:rsid w:val="27F6FFBA"/>
    <w:rsid w:val="46A23E50"/>
    <w:rsid w:val="4F9FC204"/>
    <w:rsid w:val="586619A9"/>
    <w:rsid w:val="5DFEA73E"/>
    <w:rsid w:val="5F7F9A7E"/>
    <w:rsid w:val="6FCA269D"/>
    <w:rsid w:val="73FD6537"/>
    <w:rsid w:val="753F2EB7"/>
    <w:rsid w:val="7B7FCB46"/>
    <w:rsid w:val="7BF78C62"/>
    <w:rsid w:val="7BFD68A1"/>
    <w:rsid w:val="7CF3EAAA"/>
    <w:rsid w:val="7E3E3277"/>
    <w:rsid w:val="7EFF0C86"/>
    <w:rsid w:val="7FFDA612"/>
    <w:rsid w:val="7FFF2708"/>
    <w:rsid w:val="99F126A1"/>
    <w:rsid w:val="AFE75F71"/>
    <w:rsid w:val="BD7229F2"/>
    <w:rsid w:val="BE697BCB"/>
    <w:rsid w:val="BE77A8B0"/>
    <w:rsid w:val="BF8757F4"/>
    <w:rsid w:val="BFE72300"/>
    <w:rsid w:val="BFF36D22"/>
    <w:rsid w:val="DBFF8DA4"/>
    <w:rsid w:val="DDFEBE4D"/>
    <w:rsid w:val="DF5FF649"/>
    <w:rsid w:val="DFBA4531"/>
    <w:rsid w:val="E77946B0"/>
    <w:rsid w:val="EEFF3F22"/>
    <w:rsid w:val="EFDE1934"/>
    <w:rsid w:val="EFDF6119"/>
    <w:rsid w:val="EFF58AF9"/>
    <w:rsid w:val="F2FF8615"/>
    <w:rsid w:val="F3B767AF"/>
    <w:rsid w:val="F4FDE6A3"/>
    <w:rsid w:val="F7D799BA"/>
    <w:rsid w:val="F7FF21E1"/>
    <w:rsid w:val="FEFF7614"/>
    <w:rsid w:val="FFFD39E3"/>
    <w:rsid w:val="FFFF5A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99"/>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Body Text"/>
    <w:basedOn w:val="1"/>
    <w:qFormat/>
    <w:uiPriority w:val="0"/>
    <w:pPr>
      <w:spacing w:before="0" w:after="140" w:line="276" w:lineRule="auto"/>
    </w:pPr>
  </w:style>
  <w:style w:type="paragraph" w:styleId="5">
    <w:name w:val="Plain Text"/>
    <w:basedOn w:val="1"/>
    <w:qFormat/>
    <w:uiPriority w:val="99"/>
    <w:rPr>
      <w:rFonts w:ascii="宋体" w:hAnsi="Courier New" w:cs="Courier New"/>
      <w:szCs w:val="21"/>
    </w:rPr>
  </w:style>
  <w:style w:type="paragraph" w:styleId="6">
    <w:name w:val="Body Text Indent 2"/>
    <w:basedOn w:val="1"/>
    <w:qFormat/>
    <w:uiPriority w:val="99"/>
    <w:pPr>
      <w:spacing w:after="120" w:line="480" w:lineRule="auto"/>
      <w:ind w:left="420" w:leftChars="2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4"/>
    <w:qFormat/>
    <w:uiPriority w:val="0"/>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3">
    <w:name w:val="page number"/>
    <w:qFormat/>
    <w:uiPriority w:val="0"/>
  </w:style>
  <w:style w:type="character" w:customStyle="1" w:styleId="14">
    <w:name w:val="默认段落字体1"/>
    <w:qFormat/>
    <w:uiPriority w:val="0"/>
  </w:style>
  <w:style w:type="paragraph" w:customStyle="1" w:styleId="15">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6">
    <w:name w:val="Index"/>
    <w:basedOn w:val="1"/>
    <w:qFormat/>
    <w:uiPriority w:val="0"/>
    <w:pPr>
      <w:widowControl w:val="0"/>
      <w:suppressLineNumbers/>
      <w:suppressAutoHyphens/>
    </w:pPr>
  </w:style>
  <w:style w:type="character" w:customStyle="1" w:styleId="17">
    <w:name w:val="font51"/>
    <w:qFormat/>
    <w:uiPriority w:val="0"/>
    <w:rPr>
      <w:rFonts w:hint="default" w:ascii="方正仿宋简体" w:hAnsi="方正仿宋简体" w:eastAsia="方正仿宋简体" w:cs="方正仿宋简体"/>
      <w:color w:val="000000"/>
      <w:sz w:val="24"/>
      <w:szCs w:val="24"/>
      <w:u w:val="none"/>
    </w:rPr>
  </w:style>
  <w:style w:type="character" w:customStyle="1" w:styleId="18">
    <w:name w:val="font171"/>
    <w:qFormat/>
    <w:uiPriority w:val="0"/>
    <w:rPr>
      <w:rFonts w:hint="default" w:ascii="方正仿宋_GBK" w:hAnsi="方正仿宋_GBK" w:eastAsia="方正仿宋_GBK" w:cs="方正仿宋_GBK"/>
      <w:color w:val="000000"/>
      <w:sz w:val="24"/>
      <w:szCs w:val="24"/>
      <w:u w:val="none"/>
    </w:rPr>
  </w:style>
  <w:style w:type="character" w:customStyle="1" w:styleId="19">
    <w:name w:val="font112"/>
    <w:qFormat/>
    <w:uiPriority w:val="0"/>
    <w:rPr>
      <w:rFonts w:hint="default" w:ascii="方正仿宋简体" w:hAnsi="方正仿宋简体" w:eastAsia="方正仿宋简体" w:cs="方正仿宋简体"/>
      <w:i/>
      <w:color w:val="FF0000"/>
      <w:sz w:val="24"/>
      <w:szCs w:val="24"/>
      <w:u w:val="none"/>
    </w:rPr>
  </w:style>
  <w:style w:type="character" w:customStyle="1" w:styleId="20">
    <w:name w:val="font01"/>
    <w:qFormat/>
    <w:uiPriority w:val="0"/>
    <w:rPr>
      <w:rFonts w:hint="eastAsia" w:ascii="宋体" w:hAnsi="宋体" w:eastAsia="宋体" w:cs="宋体"/>
      <w:i/>
      <w:color w:val="FF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微软公司</Company>
  <Pages>22</Pages>
  <Words>10180</Words>
  <Characters>10452</Characters>
  <Lines>99</Lines>
  <Paragraphs>28</Paragraphs>
  <TotalTime>8</TotalTime>
  <ScaleCrop>false</ScaleCrop>
  <LinksUpToDate>false</LinksUpToDate>
  <CharactersWithSpaces>10915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2018-12-03T01:47:00Z</dcterms:created>
  <dc:creator>user</dc:creator>
  <cp:lastModifiedBy>W</cp:lastModifiedBy>
  <cp:lastPrinted>2023-02-19T07:42:00Z</cp:lastPrinted>
  <dcterms:modified xsi:type="dcterms:W3CDTF">2023-05-12T18:48:57Z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D46AD99EAA98445BAED765D859B2E418</vt:lpwstr>
  </property>
</Properties>
</file>