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A4" w:rsidRPr="001143DC" w:rsidRDefault="005639A4" w:rsidP="001143DC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5639A4" w:rsidRPr="001143DC" w:rsidRDefault="005639A4" w:rsidP="001143DC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1143DC">
        <w:rPr>
          <w:rFonts w:ascii="Times New Roman" w:eastAsia="方正仿宋_GBK" w:hAnsi="Times New Roman" w:hint="eastAsia"/>
          <w:sz w:val="32"/>
          <w:szCs w:val="32"/>
        </w:rPr>
        <w:t>安府函〔</w:t>
      </w:r>
      <w:r w:rsidRPr="001143DC">
        <w:rPr>
          <w:rFonts w:ascii="Times New Roman" w:eastAsia="方正仿宋_GBK" w:hAnsi="Times New Roman"/>
          <w:sz w:val="32"/>
          <w:szCs w:val="32"/>
        </w:rPr>
        <w:t>2023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〕</w:t>
      </w:r>
      <w:r w:rsidRPr="001143DC">
        <w:rPr>
          <w:rFonts w:ascii="Times New Roman" w:eastAsia="方正仿宋_GBK" w:hAnsi="Times New Roman"/>
          <w:sz w:val="32"/>
          <w:szCs w:val="32"/>
        </w:rPr>
        <w:t>119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5639A4" w:rsidRPr="001143DC" w:rsidRDefault="005639A4" w:rsidP="001143DC">
      <w:pPr>
        <w:spacing w:line="800" w:lineRule="exact"/>
        <w:ind w:firstLine="880"/>
        <w:jc w:val="right"/>
        <w:rPr>
          <w:rFonts w:ascii="Times New Roman" w:eastAsia="方正小标宋简体" w:hAnsi="Times New Roman"/>
          <w:sz w:val="44"/>
          <w:szCs w:val="44"/>
        </w:rPr>
      </w:pPr>
    </w:p>
    <w:p w:rsidR="005639A4" w:rsidRPr="001143DC" w:rsidRDefault="005639A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143DC">
        <w:rPr>
          <w:rFonts w:ascii="Times New Roman" w:eastAsia="方正小标宋_GBK" w:hAnsi="Times New Roman" w:hint="eastAsia"/>
          <w:sz w:val="44"/>
          <w:szCs w:val="44"/>
        </w:rPr>
        <w:t>安岳县人民政府</w:t>
      </w:r>
    </w:p>
    <w:p w:rsidR="005639A4" w:rsidRPr="001143DC" w:rsidRDefault="005639A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143DC">
        <w:rPr>
          <w:rFonts w:ascii="Times New Roman" w:eastAsia="方正小标宋_GBK" w:hAnsi="Times New Roman" w:hint="eastAsia"/>
          <w:sz w:val="44"/>
          <w:szCs w:val="44"/>
        </w:rPr>
        <w:t>关于柠都生态公园建设项目划拨供地的批复</w:t>
      </w:r>
    </w:p>
    <w:p w:rsidR="005639A4" w:rsidRPr="001143DC" w:rsidRDefault="005639A4" w:rsidP="001143DC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639A4" w:rsidRPr="001143DC" w:rsidRDefault="005639A4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1143DC">
        <w:rPr>
          <w:rFonts w:ascii="Times New Roman" w:eastAsia="方正仿宋_GBK" w:hAnsi="Times New Roman" w:hint="eastAsia"/>
          <w:sz w:val="32"/>
          <w:szCs w:val="32"/>
        </w:rPr>
        <w:t>县自然资源和规划局：</w:t>
      </w: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143DC">
        <w:rPr>
          <w:rFonts w:ascii="Times New Roman" w:eastAsia="方正仿宋_GBK" w:hAnsi="Times New Roman" w:hint="eastAsia"/>
          <w:sz w:val="32"/>
          <w:szCs w:val="32"/>
        </w:rPr>
        <w:t>《关于柠都生态公园建设项目剩余</w:t>
      </w:r>
      <w:r w:rsidRPr="001143DC">
        <w:rPr>
          <w:rFonts w:ascii="Times New Roman" w:eastAsia="方正仿宋_GBK" w:hAnsi="Times New Roman"/>
          <w:sz w:val="32"/>
          <w:szCs w:val="32"/>
        </w:rPr>
        <w:t>67926.67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平方米（约</w:t>
      </w:r>
      <w:r w:rsidRPr="001143DC">
        <w:rPr>
          <w:rFonts w:ascii="Times New Roman" w:eastAsia="方正仿宋_GBK" w:hAnsi="Times New Roman"/>
          <w:sz w:val="32"/>
          <w:szCs w:val="32"/>
        </w:rPr>
        <w:t>101.89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亩）土地划拨供地的请示》（安自然资〔</w:t>
      </w:r>
      <w:r w:rsidRPr="001143DC">
        <w:rPr>
          <w:rFonts w:ascii="Times New Roman" w:eastAsia="方正仿宋_GBK" w:hAnsi="Times New Roman"/>
          <w:sz w:val="32"/>
          <w:szCs w:val="32"/>
        </w:rPr>
        <w:t>2023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〕</w:t>
      </w:r>
      <w:r w:rsidRPr="001143DC">
        <w:rPr>
          <w:rFonts w:ascii="Times New Roman" w:eastAsia="方正仿宋_GBK" w:hAnsi="Times New Roman"/>
          <w:sz w:val="32"/>
          <w:szCs w:val="32"/>
        </w:rPr>
        <w:t>257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号）收悉。根据《中华人民共和国土地管理法》《划拨用地目录》等法律法规和相关规定，经研究，现将相关事项批复如下。</w:t>
      </w: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143DC">
        <w:rPr>
          <w:rFonts w:ascii="Times New Roman" w:eastAsia="方正仿宋_GBK" w:hAnsi="Times New Roman" w:hint="eastAsia"/>
          <w:sz w:val="32"/>
          <w:szCs w:val="32"/>
        </w:rPr>
        <w:t>原则同意将位于岳城街道奎安社区五组、石桥街道桅坝社区</w:t>
      </w:r>
      <w:r w:rsidRPr="001143DC">
        <w:rPr>
          <w:rFonts w:ascii="Times New Roman" w:eastAsia="方正仿宋_GBK" w:hAnsi="Times New Roman" w:hint="eastAsia"/>
          <w:spacing w:val="-8"/>
          <w:sz w:val="32"/>
          <w:szCs w:val="32"/>
        </w:rPr>
        <w:t>一组和长安社区七组已取得省政府批文、完成征收补偿工作的</w:t>
      </w:r>
      <w:r w:rsidRPr="001143DC">
        <w:rPr>
          <w:rFonts w:ascii="Times New Roman" w:eastAsia="方正仿宋_GBK" w:hAnsi="Times New Roman"/>
          <w:spacing w:val="-8"/>
          <w:sz w:val="32"/>
          <w:szCs w:val="32"/>
        </w:rPr>
        <w:t>67926.67</w:t>
      </w:r>
      <w:r w:rsidRPr="001143DC">
        <w:rPr>
          <w:rFonts w:ascii="Times New Roman" w:eastAsia="方正仿宋_GBK" w:hAnsi="Times New Roman" w:hint="eastAsia"/>
          <w:spacing w:val="-8"/>
          <w:sz w:val="32"/>
          <w:szCs w:val="32"/>
        </w:rPr>
        <w:t>平方米（约</w:t>
      </w:r>
      <w:r w:rsidRPr="001143DC">
        <w:rPr>
          <w:rFonts w:ascii="Times New Roman" w:eastAsia="方正仿宋_GBK" w:hAnsi="Times New Roman"/>
          <w:spacing w:val="-8"/>
          <w:sz w:val="32"/>
          <w:szCs w:val="32"/>
        </w:rPr>
        <w:t>101.89</w:t>
      </w:r>
      <w:r w:rsidRPr="001143DC">
        <w:rPr>
          <w:rFonts w:ascii="Times New Roman" w:eastAsia="方正仿宋_GBK" w:hAnsi="Times New Roman" w:hint="eastAsia"/>
          <w:spacing w:val="-8"/>
          <w:sz w:val="32"/>
          <w:szCs w:val="32"/>
        </w:rPr>
        <w:t>亩）国有建设用地使用权以</w:t>
      </w:r>
      <w:r w:rsidRPr="001143DC">
        <w:rPr>
          <w:rFonts w:ascii="Times New Roman" w:eastAsia="方正仿宋_GBK" w:hAnsi="Times New Roman"/>
          <w:spacing w:val="-8"/>
          <w:sz w:val="32"/>
          <w:szCs w:val="32"/>
        </w:rPr>
        <w:t>55</w:t>
      </w:r>
      <w:r w:rsidRPr="001143DC">
        <w:rPr>
          <w:rFonts w:ascii="Times New Roman" w:eastAsia="方正仿宋_GBK" w:hAnsi="Times New Roman" w:hint="eastAsia"/>
          <w:spacing w:val="-8"/>
          <w:sz w:val="32"/>
          <w:szCs w:val="32"/>
        </w:rPr>
        <w:t>万元</w:t>
      </w:r>
      <w:r w:rsidRPr="001143DC">
        <w:rPr>
          <w:rFonts w:ascii="Times New Roman" w:eastAsia="方正仿宋_GBK" w:hAnsi="Times New Roman"/>
          <w:spacing w:val="-8"/>
          <w:sz w:val="32"/>
          <w:szCs w:val="32"/>
        </w:rPr>
        <w:t>/</w:t>
      </w:r>
      <w:r w:rsidRPr="001143DC">
        <w:rPr>
          <w:rFonts w:ascii="Times New Roman" w:eastAsia="方正仿宋_GBK" w:hAnsi="Times New Roman" w:hint="eastAsia"/>
          <w:spacing w:val="-8"/>
          <w:sz w:val="32"/>
          <w:szCs w:val="32"/>
        </w:rPr>
        <w:t>亩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划拨给安岳县兴安城市建设投资开发有限公司，划拨土</w:t>
      </w:r>
      <w:r w:rsidRPr="001143DC">
        <w:rPr>
          <w:rFonts w:ascii="Times New Roman" w:eastAsia="方正仿宋_GBK" w:hAnsi="Times New Roman" w:hint="eastAsia"/>
          <w:spacing w:val="-8"/>
          <w:sz w:val="32"/>
          <w:szCs w:val="32"/>
        </w:rPr>
        <w:t>地用途为绿地与开敞空间用地中的公园绿地，土地使用年限为长期。</w:t>
      </w: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143DC">
        <w:rPr>
          <w:rFonts w:ascii="Times New Roman" w:eastAsia="方正仿宋_GBK" w:hAnsi="Times New Roman" w:hint="eastAsia"/>
          <w:sz w:val="32"/>
          <w:szCs w:val="32"/>
        </w:rPr>
        <w:t>此复。</w:t>
      </w:r>
    </w:p>
    <w:p w:rsidR="005639A4" w:rsidRPr="001143DC" w:rsidRDefault="005639A4" w:rsidP="001143DC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 w:rsidP="001143DC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 w:rsidRPr="001143DC">
        <w:rPr>
          <w:rFonts w:ascii="Times New Roman" w:eastAsia="方正仿宋_GBK" w:hAnsi="Times New Roman"/>
          <w:sz w:val="32"/>
          <w:szCs w:val="32"/>
        </w:rPr>
        <w:t xml:space="preserve">                               </w:t>
      </w:r>
      <w:r w:rsidRPr="001143DC">
        <w:rPr>
          <w:rFonts w:ascii="Times New Roman" w:eastAsia="方正仿宋_GBK" w:hAnsi="Times New Roman" w:hint="eastAsia"/>
          <w:sz w:val="32"/>
          <w:szCs w:val="32"/>
        </w:rPr>
        <w:t>安岳县人民政府</w:t>
      </w: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143DC">
        <w:rPr>
          <w:rFonts w:ascii="Times New Roman" w:eastAsia="方正仿宋_GBK" w:hAnsi="Times New Roman"/>
          <w:sz w:val="32"/>
          <w:szCs w:val="32"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7"/>
          <w:attr w:name="Year" w:val="2023"/>
        </w:smartTagPr>
        <w:r w:rsidRPr="001143DC">
          <w:rPr>
            <w:rFonts w:ascii="Times New Roman" w:eastAsia="方正仿宋_GBK" w:hAnsi="Times New Roman"/>
            <w:sz w:val="32"/>
            <w:szCs w:val="32"/>
          </w:rPr>
          <w:t>2023</w:t>
        </w:r>
        <w:r w:rsidRPr="001143DC">
          <w:rPr>
            <w:rFonts w:ascii="Times New Roman" w:eastAsia="方正仿宋_GBK" w:hAnsi="Times New Roman" w:hint="eastAsia"/>
            <w:sz w:val="32"/>
            <w:szCs w:val="32"/>
          </w:rPr>
          <w:t>年</w:t>
        </w:r>
        <w:r w:rsidRPr="001143DC">
          <w:rPr>
            <w:rFonts w:ascii="Times New Roman" w:eastAsia="方正仿宋_GBK" w:hAnsi="Times New Roman"/>
            <w:sz w:val="32"/>
            <w:szCs w:val="32"/>
          </w:rPr>
          <w:t>7</w:t>
        </w:r>
        <w:r w:rsidRPr="001143DC">
          <w:rPr>
            <w:rFonts w:ascii="Times New Roman" w:eastAsia="方正仿宋_GBK" w:hAnsi="Times New Roman" w:hint="eastAsia"/>
            <w:sz w:val="32"/>
            <w:szCs w:val="32"/>
          </w:rPr>
          <w:t>月</w:t>
        </w:r>
        <w:r w:rsidRPr="001143DC">
          <w:rPr>
            <w:rFonts w:ascii="Times New Roman" w:eastAsia="方正仿宋_GBK" w:hAnsi="Times New Roman"/>
            <w:sz w:val="32"/>
            <w:szCs w:val="32"/>
          </w:rPr>
          <w:t>14</w:t>
        </w:r>
        <w:r w:rsidRPr="001143DC">
          <w:rPr>
            <w:rFonts w:ascii="Times New Roman" w:eastAsia="方正仿宋_GBK" w:hAnsi="Times New Roman" w:hint="eastAsia"/>
            <w:sz w:val="32"/>
            <w:szCs w:val="32"/>
          </w:rPr>
          <w:t>日</w:t>
        </w:r>
      </w:smartTag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  <w:sectPr w:rsidR="005639A4" w:rsidRPr="001143DC" w:rsidSect="001143DC">
          <w:footerReference w:type="even" r:id="rId6"/>
          <w:footerReference w:type="default" r:id="rId7"/>
          <w:pgSz w:w="11906" w:h="16838"/>
          <w:pgMar w:top="2155" w:right="1474" w:bottom="1134" w:left="1588" w:header="851" w:footer="992" w:gutter="0"/>
          <w:cols w:space="425"/>
          <w:docGrid w:type="lines" w:linePitch="312"/>
        </w:sect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5639A4" w:rsidRPr="001143DC" w:rsidRDefault="005639A4">
      <w:pPr>
        <w:spacing w:line="580" w:lineRule="exact"/>
        <w:rPr>
          <w:rFonts w:ascii="Times New Roman" w:eastAsia="方正仿宋_GBK" w:hAnsi="Times New Roman"/>
          <w:spacing w:val="30"/>
          <w:sz w:val="28"/>
          <w:szCs w:val="28"/>
        </w:rPr>
      </w:pPr>
      <w:r w:rsidRPr="001143DC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 w:rsidRPr="001143DC">
        <w:rPr>
          <w:rFonts w:ascii="Times New Roman" w:eastAsia="方正小标宋_GBK" w:hAnsi="Times New Roman" w:cs="方正小标宋_GBK" w:hint="eastAsia"/>
          <w:sz w:val="28"/>
          <w:szCs w:val="28"/>
        </w:rPr>
        <w:t>主动公开</w:t>
      </w:r>
      <w:bookmarkStart w:id="0" w:name="_GoBack"/>
      <w:bookmarkEnd w:id="0"/>
    </w:p>
    <w:sectPr w:rsidR="005639A4" w:rsidRPr="001143DC" w:rsidSect="001143DC">
      <w:footerReference w:type="default" r:id="rId8"/>
      <w:pgSz w:w="11906" w:h="16838"/>
      <w:pgMar w:top="2155" w:right="1474" w:bottom="181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A4" w:rsidRDefault="005639A4" w:rsidP="00F24F72">
      <w:r>
        <w:separator/>
      </w:r>
    </w:p>
  </w:endnote>
  <w:endnote w:type="continuationSeparator" w:id="0">
    <w:p w:rsidR="005639A4" w:rsidRDefault="005639A4" w:rsidP="00F2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A4" w:rsidRDefault="005639A4">
    <w:pPr>
      <w:pStyle w:val="Footer"/>
      <w:framePr w:wrap="around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5639A4" w:rsidRDefault="005639A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A4" w:rsidRDefault="005639A4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A4" w:rsidRDefault="005639A4">
    <w:pPr>
      <w:pStyle w:val="Footer"/>
      <w:framePr w:wrap="around" w:vAnchor="text" w:hAnchor="margin" w:xAlign="outside" w:y="1"/>
      <w:rPr>
        <w:rStyle w:val="PageNumber"/>
        <w:rFonts w:ascii="Times New Roman" w:hAnsi="Times New Roman" w:cs="Calibri"/>
        <w:sz w:val="28"/>
        <w:szCs w:val="28"/>
      </w:rPr>
    </w:pPr>
    <w:r>
      <w:rPr>
        <w:rStyle w:val="PageNumber"/>
        <w:rFonts w:ascii="Times New Roman" w:hAnsi="Times New Roman" w:cs="Calibri"/>
        <w:sz w:val="28"/>
        <w:szCs w:val="28"/>
      </w:rPr>
      <w:fldChar w:fldCharType="begin"/>
    </w:r>
    <w:r>
      <w:rPr>
        <w:rStyle w:val="PageNumber"/>
        <w:rFonts w:ascii="Times New Roman" w:hAnsi="Times New Roman" w:cs="Calibri"/>
        <w:sz w:val="28"/>
        <w:szCs w:val="28"/>
      </w:rPr>
      <w:instrText xml:space="preserve">PAGE  </w:instrText>
    </w:r>
    <w:r>
      <w:rPr>
        <w:rStyle w:val="PageNumber"/>
        <w:rFonts w:ascii="Times New Roman" w:hAnsi="Times New Roman" w:cs="Calibri"/>
        <w:sz w:val="28"/>
        <w:szCs w:val="28"/>
      </w:rPr>
      <w:fldChar w:fldCharType="separate"/>
    </w:r>
    <w:r>
      <w:rPr>
        <w:rStyle w:val="PageNumber"/>
        <w:rFonts w:ascii="Times New Roman" w:hAnsi="Times New Roman" w:cs="Calibri"/>
        <w:noProof/>
        <w:sz w:val="28"/>
        <w:szCs w:val="28"/>
      </w:rPr>
      <w:t>- 2 -</w:t>
    </w:r>
    <w:r>
      <w:rPr>
        <w:rStyle w:val="PageNumber"/>
        <w:rFonts w:ascii="Times New Roman" w:hAnsi="Times New Roman" w:cs="Calibri"/>
        <w:sz w:val="28"/>
        <w:szCs w:val="28"/>
      </w:rPr>
      <w:fldChar w:fldCharType="end"/>
    </w:r>
  </w:p>
  <w:p w:rsidR="005639A4" w:rsidRDefault="005639A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A4" w:rsidRDefault="005639A4" w:rsidP="00F24F72">
      <w:r>
        <w:separator/>
      </w:r>
    </w:p>
  </w:footnote>
  <w:footnote w:type="continuationSeparator" w:id="0">
    <w:p w:rsidR="005639A4" w:rsidRDefault="005639A4" w:rsidP="00F24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U3NTI3ZGQzNGI5YzdjMTg0YTYzZDFiZmZiYTdlZWUifQ=="/>
  </w:docVars>
  <w:rsids>
    <w:rsidRoot w:val="00B82A75"/>
    <w:rsid w:val="00011416"/>
    <w:rsid w:val="0002566A"/>
    <w:rsid w:val="00041A81"/>
    <w:rsid w:val="00073733"/>
    <w:rsid w:val="000A68CC"/>
    <w:rsid w:val="000C4DDE"/>
    <w:rsid w:val="000D29E9"/>
    <w:rsid w:val="00102DBB"/>
    <w:rsid w:val="00106AC4"/>
    <w:rsid w:val="001143DC"/>
    <w:rsid w:val="00136739"/>
    <w:rsid w:val="00173FAC"/>
    <w:rsid w:val="001943ED"/>
    <w:rsid w:val="0020032F"/>
    <w:rsid w:val="00225A0F"/>
    <w:rsid w:val="002524C5"/>
    <w:rsid w:val="002700EC"/>
    <w:rsid w:val="00296FC4"/>
    <w:rsid w:val="002E4E02"/>
    <w:rsid w:val="003420ED"/>
    <w:rsid w:val="0034219C"/>
    <w:rsid w:val="00363913"/>
    <w:rsid w:val="0047254A"/>
    <w:rsid w:val="0047449D"/>
    <w:rsid w:val="004D2B51"/>
    <w:rsid w:val="005328A6"/>
    <w:rsid w:val="00551DD3"/>
    <w:rsid w:val="00561BC4"/>
    <w:rsid w:val="005639A4"/>
    <w:rsid w:val="00583EA5"/>
    <w:rsid w:val="00607D68"/>
    <w:rsid w:val="00616894"/>
    <w:rsid w:val="006621D9"/>
    <w:rsid w:val="0068036D"/>
    <w:rsid w:val="006D725E"/>
    <w:rsid w:val="006F4EB5"/>
    <w:rsid w:val="007B1688"/>
    <w:rsid w:val="00861B7B"/>
    <w:rsid w:val="0088094D"/>
    <w:rsid w:val="00895B52"/>
    <w:rsid w:val="0099513C"/>
    <w:rsid w:val="00A04B55"/>
    <w:rsid w:val="00A34144"/>
    <w:rsid w:val="00A97A14"/>
    <w:rsid w:val="00AC7A74"/>
    <w:rsid w:val="00AD5816"/>
    <w:rsid w:val="00B57B08"/>
    <w:rsid w:val="00B60503"/>
    <w:rsid w:val="00B73A8D"/>
    <w:rsid w:val="00B7658B"/>
    <w:rsid w:val="00B82A75"/>
    <w:rsid w:val="00BA48DA"/>
    <w:rsid w:val="00BC166A"/>
    <w:rsid w:val="00C04FDD"/>
    <w:rsid w:val="00C328D1"/>
    <w:rsid w:val="00CF29A3"/>
    <w:rsid w:val="00D35AF2"/>
    <w:rsid w:val="00DF4D0E"/>
    <w:rsid w:val="00E26501"/>
    <w:rsid w:val="00E85B7A"/>
    <w:rsid w:val="00E9067D"/>
    <w:rsid w:val="00ED77D8"/>
    <w:rsid w:val="00F14D51"/>
    <w:rsid w:val="00F24F72"/>
    <w:rsid w:val="00F463F5"/>
    <w:rsid w:val="00F57E96"/>
    <w:rsid w:val="00FB327D"/>
    <w:rsid w:val="00FE5E1B"/>
    <w:rsid w:val="07B501A8"/>
    <w:rsid w:val="10594B9E"/>
    <w:rsid w:val="172E6829"/>
    <w:rsid w:val="26BA19AB"/>
    <w:rsid w:val="29577CC3"/>
    <w:rsid w:val="2BCD28F8"/>
    <w:rsid w:val="2E720E0F"/>
    <w:rsid w:val="3CDD4DDA"/>
    <w:rsid w:val="40910B84"/>
    <w:rsid w:val="490C0EC5"/>
    <w:rsid w:val="49B528F1"/>
    <w:rsid w:val="4CB17402"/>
    <w:rsid w:val="534653CA"/>
    <w:rsid w:val="643B5FC1"/>
    <w:rsid w:val="663F5F7F"/>
    <w:rsid w:val="6AB22963"/>
    <w:rsid w:val="6F2D39C0"/>
    <w:rsid w:val="6F5B0266"/>
    <w:rsid w:val="702C7F5E"/>
    <w:rsid w:val="70D34416"/>
    <w:rsid w:val="75C667EA"/>
    <w:rsid w:val="7D3E7B02"/>
    <w:rsid w:val="7E6873BC"/>
    <w:rsid w:val="7EDC663A"/>
    <w:rsid w:val="7F59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7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24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F7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2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F7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24F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65</Words>
  <Characters>376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user</dc:creator>
  <cp:keywords/>
  <dc:description/>
  <cp:lastModifiedBy>Windows User</cp:lastModifiedBy>
  <cp:revision>5</cp:revision>
  <cp:lastPrinted>2023-06-14T02:30:00Z</cp:lastPrinted>
  <dcterms:created xsi:type="dcterms:W3CDTF">2023-07-07T08:51:00Z</dcterms:created>
  <dcterms:modified xsi:type="dcterms:W3CDTF">2023-07-17T01:07:00Z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1664A3B6D29840A19A39FEBC2B31BA79</vt:lpwstr>
  </property>
</Properties>
</file>