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08" w:rsidRDefault="00A52108" w:rsidP="00E124CE">
      <w:pPr>
        <w:spacing w:line="780" w:lineRule="exact"/>
        <w:ind w:firstLine="880"/>
        <w:jc w:val="right"/>
        <w:rPr>
          <w:rFonts w:ascii="Times New Roman" w:eastAsia="微软雅黑" w:hAnsi="Times New Roman"/>
          <w:sz w:val="44"/>
          <w:szCs w:val="44"/>
          <w:lang w:bidi="he-IL"/>
        </w:rPr>
      </w:pPr>
    </w:p>
    <w:p w:rsidR="00A52108" w:rsidRDefault="00A52108" w:rsidP="00E124CE">
      <w:pPr>
        <w:wordWrap w:val="0"/>
        <w:spacing w:line="620" w:lineRule="exact"/>
        <w:ind w:firstLine="640"/>
        <w:jc w:val="right"/>
        <w:rPr>
          <w:rFonts w:ascii="Times New Roman" w:eastAsia="方正仿宋_GBK" w:hAnsi="Times New Roman"/>
          <w:sz w:val="32"/>
          <w:szCs w:val="32"/>
          <w:lang w:bidi="he-IL"/>
        </w:rPr>
      </w:pPr>
      <w:r>
        <w:rPr>
          <w:rFonts w:ascii="Times New Roman" w:eastAsia="方正仿宋_GBK" w:hAnsi="Times New Roman" w:hint="eastAsia"/>
          <w:sz w:val="32"/>
          <w:szCs w:val="32"/>
          <w:lang w:bidi="he-IL"/>
        </w:rPr>
        <w:t>安府函〔</w:t>
      </w:r>
      <w:r>
        <w:rPr>
          <w:rFonts w:ascii="Times New Roman" w:eastAsia="方正仿宋_GBK" w:hAnsi="Times New Roman"/>
          <w:sz w:val="32"/>
          <w:szCs w:val="32"/>
          <w:lang w:bidi="he-IL"/>
        </w:rPr>
        <w:t>2024</w:t>
      </w:r>
      <w:r>
        <w:rPr>
          <w:rFonts w:ascii="Times New Roman" w:eastAsia="方正仿宋_GBK" w:hAnsi="Times New Roman" w:hint="eastAsia"/>
          <w:sz w:val="32"/>
          <w:szCs w:val="32"/>
          <w:lang w:bidi="he-IL"/>
        </w:rPr>
        <w:t>〕</w:t>
      </w:r>
      <w:r>
        <w:rPr>
          <w:rFonts w:ascii="Times New Roman" w:eastAsia="方正仿宋_GBK" w:hAnsi="Times New Roman"/>
          <w:sz w:val="32"/>
          <w:szCs w:val="32"/>
          <w:lang w:bidi="he-IL"/>
        </w:rPr>
        <w:t>322</w:t>
      </w:r>
      <w:r>
        <w:rPr>
          <w:rFonts w:ascii="Times New Roman" w:eastAsia="方正仿宋_GBK" w:hAnsi="Times New Roman" w:hint="eastAsia"/>
          <w:sz w:val="32"/>
          <w:szCs w:val="32"/>
          <w:lang w:bidi="he-IL"/>
        </w:rPr>
        <w:t>号</w:t>
      </w:r>
    </w:p>
    <w:p w:rsidR="00A52108" w:rsidRDefault="00A52108" w:rsidP="00E124CE">
      <w:pPr>
        <w:spacing w:line="800" w:lineRule="exact"/>
        <w:ind w:firstLine="879"/>
        <w:jc w:val="right"/>
        <w:rPr>
          <w:rFonts w:ascii="Times New Roman" w:eastAsia="微软雅黑" w:hAnsi="Times New Roman"/>
          <w:sz w:val="44"/>
          <w:szCs w:val="44"/>
          <w:lang w:bidi="he-IL"/>
        </w:rPr>
      </w:pPr>
    </w:p>
    <w:p w:rsidR="00A52108" w:rsidRPr="002E268E" w:rsidRDefault="00A52108" w:rsidP="002E268E">
      <w:pPr>
        <w:spacing w:line="6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2E268E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安岳县人民政府</w:t>
      </w:r>
    </w:p>
    <w:p w:rsidR="00A52108" w:rsidRPr="002E268E" w:rsidRDefault="00A52108" w:rsidP="002E268E">
      <w:pPr>
        <w:spacing w:line="660" w:lineRule="exact"/>
        <w:jc w:val="center"/>
        <w:rPr>
          <w:rFonts w:ascii="Times New Roman" w:eastAsia="方正小标宋简体" w:hAnsi="Times New Roman" w:cs="方正小标宋简体"/>
          <w:color w:val="000000"/>
          <w:kern w:val="0"/>
          <w:sz w:val="44"/>
          <w:szCs w:val="44"/>
        </w:rPr>
      </w:pPr>
      <w:r w:rsidRPr="002E268E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关于石桥街道</w:t>
      </w:r>
      <w:r w:rsidRPr="002E268E">
        <w:rPr>
          <w:rFonts w:ascii="Times New Roman" w:eastAsia="方正小标宋简体" w:hAnsi="Times New Roman" w:cs="方正小标宋简体"/>
          <w:color w:val="000000"/>
          <w:kern w:val="0"/>
          <w:sz w:val="44"/>
          <w:szCs w:val="44"/>
        </w:rPr>
        <w:t>2024</w:t>
      </w:r>
      <w:r w:rsidRPr="002E268E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年第</w:t>
      </w:r>
      <w:r w:rsidRPr="002E268E">
        <w:rPr>
          <w:rFonts w:ascii="Times New Roman" w:eastAsia="方正小标宋简体" w:hAnsi="Times New Roman" w:cs="方正小标宋简体"/>
          <w:color w:val="000000"/>
          <w:kern w:val="0"/>
          <w:sz w:val="44"/>
          <w:szCs w:val="44"/>
        </w:rPr>
        <w:t>1</w:t>
      </w:r>
      <w:r w:rsidRPr="002E268E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批农村村民住宅用地农用地转用建设的批复</w:t>
      </w:r>
    </w:p>
    <w:p w:rsidR="00A52108" w:rsidRPr="002E268E" w:rsidRDefault="00A52108" w:rsidP="002E268E">
      <w:pPr>
        <w:spacing w:line="400" w:lineRule="exact"/>
        <w:jc w:val="center"/>
        <w:rPr>
          <w:rFonts w:ascii="Times New Roman" w:eastAsia="方正小标宋简体" w:hAnsi="Times New Roman" w:cs="方正小标宋简体"/>
          <w:color w:val="000000"/>
          <w:kern w:val="0"/>
          <w:sz w:val="44"/>
          <w:szCs w:val="44"/>
        </w:rPr>
      </w:pPr>
    </w:p>
    <w:p w:rsidR="00A52108" w:rsidRPr="002E268E" w:rsidRDefault="00A52108" w:rsidP="002E268E">
      <w:pPr>
        <w:spacing w:line="580" w:lineRule="exact"/>
        <w:rPr>
          <w:rFonts w:ascii="Times New Roman" w:hAnsi="Times New Roman"/>
        </w:rPr>
      </w:pP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石桥街道办事处：</w:t>
      </w:r>
      <w:r w:rsidRPr="002E268E">
        <w:rPr>
          <w:rFonts w:ascii="Times New Roman" w:eastAsia="方正仿宋_GBK" w:hAnsi="Times New Roman" w:cs="方正仿宋_GBK"/>
          <w:color w:val="000000"/>
          <w:kern w:val="0"/>
          <w:sz w:val="31"/>
          <w:szCs w:val="31"/>
        </w:rPr>
        <w:t xml:space="preserve"> </w:t>
      </w:r>
    </w:p>
    <w:p w:rsidR="00A52108" w:rsidRPr="002E268E" w:rsidRDefault="00A52108" w:rsidP="002E268E">
      <w:pPr>
        <w:spacing w:line="580" w:lineRule="exact"/>
        <w:ind w:firstLineChars="200" w:firstLine="620"/>
        <w:rPr>
          <w:rFonts w:ascii="Times New Roman" w:hAnsi="Times New Roman"/>
        </w:rPr>
      </w:pP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《关于</w:t>
      </w:r>
      <w:r w:rsidRPr="002E268E">
        <w:rPr>
          <w:rFonts w:ascii="Times New Roman" w:hAnsi="Times New Roman"/>
          <w:color w:val="000000"/>
          <w:kern w:val="0"/>
          <w:sz w:val="31"/>
          <w:szCs w:val="31"/>
        </w:rPr>
        <w:t>2024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年成渝中线高铁第</w:t>
      </w:r>
      <w:r w:rsidRPr="002E268E">
        <w:rPr>
          <w:rFonts w:ascii="Times New Roman" w:hAnsi="Times New Roman"/>
          <w:color w:val="000000"/>
          <w:kern w:val="0"/>
          <w:sz w:val="31"/>
          <w:szCs w:val="31"/>
        </w:rPr>
        <w:t>1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批安置点农村宅基地农用地转为建设用地的请示》（石街办〔</w:t>
      </w:r>
      <w:r w:rsidRPr="002E268E">
        <w:rPr>
          <w:rFonts w:ascii="Times New Roman" w:hAnsi="Times New Roman"/>
          <w:color w:val="000000"/>
          <w:kern w:val="0"/>
          <w:sz w:val="31"/>
          <w:szCs w:val="31"/>
        </w:rPr>
        <w:t>2024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〕</w:t>
      </w:r>
      <w:r w:rsidRPr="002E268E">
        <w:rPr>
          <w:rFonts w:ascii="Times New Roman" w:hAnsi="Times New Roman"/>
          <w:color w:val="000000"/>
          <w:kern w:val="0"/>
          <w:sz w:val="31"/>
          <w:szCs w:val="31"/>
        </w:rPr>
        <w:t>60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号）收悉。受省政府委托，根据安岳县自然资源和规划局《关于石桥街道</w:t>
      </w:r>
      <w:r w:rsidRPr="002E268E">
        <w:rPr>
          <w:rFonts w:ascii="Times New Roman" w:hAnsi="Times New Roman"/>
          <w:color w:val="000000"/>
          <w:kern w:val="0"/>
          <w:sz w:val="31"/>
          <w:szCs w:val="31"/>
        </w:rPr>
        <w:t>2024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年第</w:t>
      </w:r>
      <w:r w:rsidRPr="002E268E">
        <w:rPr>
          <w:rFonts w:ascii="Times New Roman" w:hAnsi="Times New Roman"/>
          <w:color w:val="000000"/>
          <w:kern w:val="0"/>
          <w:sz w:val="31"/>
          <w:szCs w:val="31"/>
        </w:rPr>
        <w:t>1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批农村村民住宅用地农用地转用的审查报告》（安自然资〔</w:t>
      </w:r>
      <w:r w:rsidRPr="002E268E">
        <w:rPr>
          <w:rFonts w:ascii="Times New Roman" w:hAnsi="Times New Roman"/>
          <w:color w:val="000000"/>
          <w:kern w:val="0"/>
          <w:sz w:val="31"/>
          <w:szCs w:val="31"/>
        </w:rPr>
        <w:t>2024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〕</w:t>
      </w:r>
      <w:r w:rsidRPr="002E268E">
        <w:rPr>
          <w:rFonts w:ascii="Times New Roman" w:hAnsi="Times New Roman"/>
          <w:color w:val="000000"/>
          <w:kern w:val="0"/>
          <w:sz w:val="31"/>
          <w:szCs w:val="31"/>
        </w:rPr>
        <w:t>451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号），现批复如下。</w:t>
      </w:r>
    </w:p>
    <w:p w:rsidR="00A52108" w:rsidRPr="002E268E" w:rsidRDefault="00A52108" w:rsidP="002E268E">
      <w:pPr>
        <w:spacing w:line="580" w:lineRule="exact"/>
        <w:ind w:firstLineChars="200" w:firstLine="620"/>
        <w:rPr>
          <w:rFonts w:ascii="Times New Roman" w:hAnsi="Times New Roman"/>
        </w:rPr>
      </w:pPr>
      <w:r w:rsidRPr="002E268E">
        <w:rPr>
          <w:rFonts w:ascii="Times New Roman" w:eastAsia="方正黑体_GBK" w:hAnsi="Times New Roman" w:cs="方正黑体_GBK" w:hint="eastAsia"/>
          <w:color w:val="000000"/>
          <w:kern w:val="0"/>
          <w:sz w:val="31"/>
          <w:szCs w:val="31"/>
        </w:rPr>
        <w:t>一、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原则同意农用地转用方案。</w:t>
      </w:r>
      <w:bookmarkStart w:id="0" w:name="_GoBack"/>
      <w:bookmarkEnd w:id="0"/>
    </w:p>
    <w:p w:rsidR="00A52108" w:rsidRPr="002E268E" w:rsidRDefault="00A52108" w:rsidP="002E268E">
      <w:pPr>
        <w:spacing w:line="580" w:lineRule="exact"/>
        <w:ind w:firstLineChars="200" w:firstLine="620"/>
        <w:rPr>
          <w:rFonts w:ascii="Times New Roman" w:hAnsi="Times New Roman"/>
        </w:rPr>
      </w:pPr>
      <w:r w:rsidRPr="002E268E">
        <w:rPr>
          <w:rFonts w:ascii="Times New Roman" w:eastAsia="方正黑体_GBK" w:hAnsi="Times New Roman" w:cs="方正黑体_GBK" w:hint="eastAsia"/>
          <w:color w:val="000000"/>
          <w:kern w:val="0"/>
          <w:sz w:val="31"/>
          <w:szCs w:val="31"/>
        </w:rPr>
        <w:t>二、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同意将你街道</w:t>
      </w:r>
      <w:r w:rsidRPr="002E268E">
        <w:rPr>
          <w:rFonts w:ascii="Times New Roman" w:hAnsi="Times New Roman"/>
          <w:color w:val="000000"/>
          <w:kern w:val="0"/>
          <w:sz w:val="31"/>
          <w:szCs w:val="31"/>
        </w:rPr>
        <w:t>0.8120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公顷集体农用地（其中：非永久基本农田耕地</w:t>
      </w:r>
      <w:r w:rsidRPr="002E268E">
        <w:rPr>
          <w:rFonts w:ascii="Times New Roman" w:hAnsi="Times New Roman"/>
          <w:color w:val="000000"/>
          <w:kern w:val="0"/>
          <w:sz w:val="31"/>
          <w:szCs w:val="31"/>
        </w:rPr>
        <w:t>0.6464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公顷，园地</w:t>
      </w:r>
      <w:r w:rsidRPr="002E268E">
        <w:rPr>
          <w:rFonts w:ascii="Times New Roman" w:hAnsi="Times New Roman"/>
          <w:color w:val="000000"/>
          <w:kern w:val="0"/>
          <w:sz w:val="31"/>
          <w:szCs w:val="31"/>
        </w:rPr>
        <w:t>0.1362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公顷，林地</w:t>
      </w:r>
      <w:r w:rsidRPr="002E268E">
        <w:rPr>
          <w:rFonts w:ascii="Times New Roman" w:hAnsi="Times New Roman"/>
          <w:color w:val="000000"/>
          <w:kern w:val="0"/>
          <w:sz w:val="31"/>
          <w:szCs w:val="31"/>
        </w:rPr>
        <w:t>0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公顷，草地</w:t>
      </w:r>
      <w:r w:rsidRPr="002E268E">
        <w:rPr>
          <w:rFonts w:ascii="Times New Roman" w:hAnsi="Times New Roman"/>
          <w:color w:val="000000"/>
          <w:kern w:val="0"/>
          <w:sz w:val="31"/>
          <w:szCs w:val="31"/>
        </w:rPr>
        <w:t>0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公顷，其他农用地</w:t>
      </w:r>
      <w:r w:rsidRPr="002E268E">
        <w:rPr>
          <w:rFonts w:ascii="Times New Roman" w:hAnsi="Times New Roman"/>
          <w:color w:val="000000"/>
          <w:kern w:val="0"/>
          <w:sz w:val="31"/>
          <w:szCs w:val="31"/>
        </w:rPr>
        <w:t>0.0294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公顷）、</w:t>
      </w:r>
      <w:r w:rsidRPr="002E268E">
        <w:rPr>
          <w:rFonts w:ascii="Times New Roman" w:hAnsi="Times New Roman"/>
          <w:color w:val="000000"/>
          <w:kern w:val="0"/>
          <w:sz w:val="31"/>
          <w:szCs w:val="31"/>
        </w:rPr>
        <w:t>0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公顷集体未利用地，合计</w:t>
      </w:r>
      <w:r w:rsidRPr="002E268E">
        <w:rPr>
          <w:rFonts w:ascii="Times New Roman" w:hAnsi="Times New Roman"/>
          <w:color w:val="000000"/>
          <w:kern w:val="0"/>
          <w:sz w:val="31"/>
          <w:szCs w:val="31"/>
        </w:rPr>
        <w:t>0.8120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公顷土地转为建设用地，作为石桥街道</w:t>
      </w:r>
      <w:r w:rsidRPr="002E268E">
        <w:rPr>
          <w:rFonts w:ascii="Times New Roman" w:hAnsi="Times New Roman"/>
          <w:color w:val="000000"/>
          <w:kern w:val="0"/>
          <w:sz w:val="31"/>
          <w:szCs w:val="31"/>
        </w:rPr>
        <w:t>2024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年第</w:t>
      </w:r>
      <w:r w:rsidRPr="002E268E">
        <w:rPr>
          <w:rFonts w:ascii="Times New Roman" w:hAnsi="Times New Roman"/>
          <w:color w:val="000000"/>
          <w:kern w:val="0"/>
          <w:sz w:val="31"/>
          <w:szCs w:val="31"/>
        </w:rPr>
        <w:t>1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批农村村民住宅建设用地。</w:t>
      </w:r>
    </w:p>
    <w:p w:rsidR="00A52108" w:rsidRPr="002E268E" w:rsidRDefault="00A52108" w:rsidP="002E268E">
      <w:pPr>
        <w:spacing w:line="580" w:lineRule="exact"/>
        <w:ind w:firstLineChars="200" w:firstLine="620"/>
        <w:rPr>
          <w:rFonts w:ascii="Times New Roman" w:eastAsia="方正仿宋_GBK" w:hAnsi="Times New Roman" w:cs="方正仿宋_GBK"/>
          <w:color w:val="000000"/>
          <w:kern w:val="0"/>
          <w:sz w:val="31"/>
          <w:szCs w:val="31"/>
        </w:rPr>
        <w:sectPr w:rsidR="00A52108" w:rsidRPr="002E268E" w:rsidSect="00E124CE">
          <w:footerReference w:type="even" r:id="rId6"/>
          <w:footerReference w:type="default" r:id="rId7"/>
          <w:pgSz w:w="11906" w:h="16838" w:code="9"/>
          <w:pgMar w:top="2155" w:right="1474" w:bottom="1134" w:left="1588" w:header="851" w:footer="992" w:gutter="0"/>
          <w:cols w:space="425"/>
          <w:docGrid w:type="lines" w:linePitch="312"/>
        </w:sectPr>
      </w:pPr>
      <w:r w:rsidRPr="002E268E">
        <w:rPr>
          <w:rFonts w:ascii="Times New Roman" w:eastAsia="方正黑体_GBK" w:hAnsi="Times New Roman" w:cs="方正黑体_GBK" w:hint="eastAsia"/>
          <w:color w:val="000000"/>
          <w:kern w:val="0"/>
          <w:sz w:val="31"/>
          <w:szCs w:val="31"/>
        </w:rPr>
        <w:t>三、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农用地转用批准后，专项用于农村村民住宅建设，由你街道按照国家和省有关规定办理农村宅基地审批手续。相关部门应加强对农村村民住宅建设用地审批、使用的全程监管，确保农村村民</w:t>
      </w:r>
    </w:p>
    <w:p w:rsidR="00A52108" w:rsidRPr="002E268E" w:rsidRDefault="00A52108" w:rsidP="002E268E">
      <w:pPr>
        <w:spacing w:line="580" w:lineRule="exact"/>
        <w:rPr>
          <w:rFonts w:ascii="Times New Roman" w:eastAsia="方正仿宋_GBK" w:hAnsi="Times New Roman" w:cs="方正仿宋_GBK"/>
          <w:color w:val="000000"/>
          <w:kern w:val="0"/>
          <w:sz w:val="31"/>
          <w:szCs w:val="31"/>
        </w:rPr>
      </w:pP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住宅合法合规建设，保障农村村民住宅的合法权益。</w:t>
      </w:r>
    </w:p>
    <w:p w:rsidR="00A52108" w:rsidRPr="002E268E" w:rsidRDefault="00A52108" w:rsidP="002E268E">
      <w:pPr>
        <w:spacing w:line="580" w:lineRule="exact"/>
        <w:ind w:firstLineChars="200" w:firstLine="620"/>
        <w:rPr>
          <w:rFonts w:ascii="Times New Roman" w:eastAsia="方正仿宋_GBK" w:hAnsi="Times New Roman" w:cs="方正仿宋_GBK"/>
          <w:color w:val="000000"/>
          <w:kern w:val="0"/>
          <w:sz w:val="31"/>
          <w:szCs w:val="31"/>
        </w:rPr>
      </w:pPr>
    </w:p>
    <w:p w:rsidR="00A52108" w:rsidRPr="002E268E" w:rsidRDefault="00A52108" w:rsidP="002E268E">
      <w:pPr>
        <w:spacing w:line="580" w:lineRule="exact"/>
        <w:ind w:leftChars="296" w:left="1552" w:hangingChars="300" w:hanging="930"/>
        <w:rPr>
          <w:rFonts w:ascii="Times New Roman" w:eastAsia="方正仿宋_GBK" w:hAnsi="Times New Roman" w:cs="方正仿宋_GBK"/>
          <w:color w:val="000000"/>
          <w:kern w:val="0"/>
          <w:sz w:val="31"/>
          <w:szCs w:val="31"/>
        </w:rPr>
      </w:pP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附件：石桥街道</w:t>
      </w:r>
      <w:r w:rsidRPr="002E268E">
        <w:rPr>
          <w:rFonts w:ascii="Times New Roman" w:hAnsi="Times New Roman"/>
          <w:color w:val="000000"/>
          <w:kern w:val="0"/>
          <w:sz w:val="31"/>
          <w:szCs w:val="31"/>
        </w:rPr>
        <w:t>2024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年第</w:t>
      </w:r>
      <w:r w:rsidRPr="002E268E">
        <w:rPr>
          <w:rFonts w:ascii="Times New Roman" w:hAnsi="Times New Roman"/>
          <w:color w:val="000000"/>
          <w:kern w:val="0"/>
          <w:sz w:val="31"/>
          <w:szCs w:val="31"/>
        </w:rPr>
        <w:t>1</w:t>
      </w: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批农村村民住宅建设用地情况明细表</w:t>
      </w:r>
    </w:p>
    <w:p w:rsidR="00A52108" w:rsidRPr="002E268E" w:rsidRDefault="00A52108" w:rsidP="002E268E">
      <w:pPr>
        <w:spacing w:line="580" w:lineRule="exact"/>
        <w:ind w:firstLineChars="200" w:firstLine="620"/>
        <w:rPr>
          <w:rFonts w:ascii="Times New Roman" w:eastAsia="方正仿宋_GBK" w:hAnsi="Times New Roman" w:cs="方正仿宋_GBK"/>
          <w:color w:val="000000"/>
          <w:kern w:val="0"/>
          <w:sz w:val="31"/>
          <w:szCs w:val="31"/>
        </w:rPr>
      </w:pPr>
    </w:p>
    <w:p w:rsidR="00A52108" w:rsidRPr="002E268E" w:rsidRDefault="00A52108" w:rsidP="002E268E">
      <w:pPr>
        <w:spacing w:line="580" w:lineRule="exact"/>
        <w:ind w:firstLineChars="200" w:firstLine="620"/>
        <w:rPr>
          <w:rFonts w:ascii="Times New Roman" w:eastAsia="方正仿宋_GBK" w:hAnsi="Times New Roman" w:cs="方正仿宋_GBK"/>
          <w:color w:val="000000"/>
          <w:kern w:val="0"/>
          <w:sz w:val="31"/>
          <w:szCs w:val="31"/>
        </w:rPr>
      </w:pPr>
    </w:p>
    <w:p w:rsidR="00A52108" w:rsidRPr="002E268E" w:rsidRDefault="00A52108" w:rsidP="002E268E">
      <w:pPr>
        <w:spacing w:line="580" w:lineRule="exact"/>
        <w:ind w:firstLineChars="1900" w:firstLine="5890"/>
        <w:rPr>
          <w:rFonts w:ascii="Times New Roman" w:hAnsi="Times New Roman"/>
        </w:rPr>
      </w:pPr>
      <w:r w:rsidRPr="002E268E">
        <w:rPr>
          <w:rFonts w:ascii="Times New Roman" w:eastAsia="方正仿宋_GBK" w:hAnsi="Times New Roman" w:cs="方正仿宋_GBK" w:hint="eastAsia"/>
          <w:color w:val="000000"/>
          <w:kern w:val="0"/>
          <w:sz w:val="31"/>
          <w:szCs w:val="31"/>
        </w:rPr>
        <w:t>安岳县人民政府</w:t>
      </w:r>
      <w:r w:rsidRPr="002E268E">
        <w:rPr>
          <w:rFonts w:ascii="Times New Roman" w:eastAsia="方正仿宋_GBK" w:hAnsi="Times New Roman" w:cs="方正仿宋_GBK"/>
          <w:color w:val="000000"/>
          <w:kern w:val="0"/>
          <w:sz w:val="31"/>
          <w:szCs w:val="31"/>
        </w:rPr>
        <w:t xml:space="preserve"> </w:t>
      </w:r>
    </w:p>
    <w:p w:rsidR="00A52108" w:rsidRPr="002E268E" w:rsidRDefault="00A52108" w:rsidP="002E268E">
      <w:pPr>
        <w:spacing w:line="580" w:lineRule="exact"/>
        <w:ind w:firstLineChars="1900" w:firstLine="5890"/>
        <w:rPr>
          <w:rFonts w:ascii="Times New Roman" w:hAnsi="Times New Roman"/>
          <w:color w:val="000000"/>
          <w:kern w:val="0"/>
          <w:sz w:val="31"/>
          <w:szCs w:val="3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0"/>
          <w:attr w:name="Year" w:val="2024"/>
        </w:smartTagPr>
        <w:r w:rsidRPr="002E268E">
          <w:rPr>
            <w:rFonts w:ascii="Times New Roman" w:hAnsi="Times New Roman"/>
            <w:color w:val="000000"/>
            <w:kern w:val="0"/>
            <w:sz w:val="31"/>
            <w:szCs w:val="31"/>
          </w:rPr>
          <w:t>2024</w:t>
        </w:r>
        <w:r w:rsidRPr="002E268E">
          <w:rPr>
            <w:rFonts w:ascii="Times New Roman" w:eastAsia="方正仿宋_GBK" w:hAnsi="Times New Roman" w:cs="方正仿宋_GBK" w:hint="eastAsia"/>
            <w:color w:val="000000"/>
            <w:kern w:val="0"/>
            <w:sz w:val="31"/>
            <w:szCs w:val="31"/>
          </w:rPr>
          <w:t>年</w:t>
        </w:r>
        <w:r w:rsidRPr="002E268E">
          <w:rPr>
            <w:rFonts w:ascii="Times New Roman" w:hAnsi="Times New Roman"/>
            <w:color w:val="000000"/>
            <w:kern w:val="0"/>
            <w:sz w:val="31"/>
            <w:szCs w:val="31"/>
          </w:rPr>
          <w:t>10</w:t>
        </w:r>
        <w:r w:rsidRPr="002E268E">
          <w:rPr>
            <w:rFonts w:ascii="Times New Roman" w:eastAsia="方正仿宋_GBK" w:hAnsi="Times New Roman" w:cs="方正仿宋_GBK" w:hint="eastAsia"/>
            <w:color w:val="000000"/>
            <w:kern w:val="0"/>
            <w:sz w:val="31"/>
            <w:szCs w:val="31"/>
          </w:rPr>
          <w:t>月</w:t>
        </w:r>
        <w:r>
          <w:rPr>
            <w:rFonts w:ascii="Times New Roman" w:hAnsi="Times New Roman"/>
            <w:color w:val="000000"/>
            <w:kern w:val="0"/>
            <w:sz w:val="31"/>
            <w:szCs w:val="31"/>
          </w:rPr>
          <w:t>15</w:t>
        </w:r>
        <w:r w:rsidRPr="002E268E">
          <w:rPr>
            <w:rFonts w:ascii="Times New Roman" w:eastAsia="方正仿宋_GBK" w:hAnsi="Times New Roman" w:cs="方正仿宋_GBK" w:hint="eastAsia"/>
            <w:color w:val="000000"/>
            <w:kern w:val="0"/>
            <w:sz w:val="31"/>
            <w:szCs w:val="31"/>
          </w:rPr>
          <w:t>日</w:t>
        </w:r>
      </w:smartTag>
    </w:p>
    <w:p w:rsidR="00A52108" w:rsidRPr="002E268E" w:rsidRDefault="00A52108" w:rsidP="002E268E">
      <w:pPr>
        <w:spacing w:line="580" w:lineRule="exact"/>
        <w:ind w:firstLineChars="200" w:firstLine="420"/>
        <w:rPr>
          <w:rFonts w:ascii="Times New Roman" w:hAnsi="Times New Roman"/>
        </w:rPr>
        <w:sectPr w:rsidR="00A52108" w:rsidRPr="002E268E" w:rsidSect="002E268E">
          <w:footerReference w:type="default" r:id="rId8"/>
          <w:pgSz w:w="11907" w:h="16840" w:code="9"/>
          <w:pgMar w:top="2155" w:right="1474" w:bottom="1814" w:left="1588" w:header="851" w:footer="992" w:gutter="0"/>
          <w:pgNumType w:fmt="numberInDash"/>
          <w:cols w:space="425"/>
          <w:docGrid w:linePitch="312"/>
        </w:sectPr>
      </w:pPr>
    </w:p>
    <w:p w:rsidR="00A52108" w:rsidRPr="002E268E" w:rsidRDefault="00A52108">
      <w:pPr>
        <w:outlineLvl w:val="0"/>
        <w:rPr>
          <w:rFonts w:ascii="Times New Roman" w:eastAsia="方正黑体_GBK" w:hAnsi="Times New Roman" w:cs="方正小标宋_GBK"/>
          <w:sz w:val="32"/>
          <w:szCs w:val="32"/>
        </w:rPr>
      </w:pPr>
      <w:r w:rsidRPr="002E268E">
        <w:rPr>
          <w:rFonts w:ascii="Times New Roman" w:eastAsia="方正黑体_GBK" w:hAnsi="Times New Roman" w:cs="方正黑体_GBK" w:hint="eastAsia"/>
          <w:kern w:val="0"/>
          <w:sz w:val="32"/>
          <w:szCs w:val="32"/>
        </w:rPr>
        <w:t>附件</w:t>
      </w:r>
    </w:p>
    <w:p w:rsidR="00A52108" w:rsidRPr="002E268E" w:rsidRDefault="00A52108">
      <w:pPr>
        <w:pStyle w:val="BodyText"/>
        <w:kinsoku w:val="0"/>
        <w:overflowPunct w:val="0"/>
        <w:spacing w:after="0"/>
        <w:jc w:val="center"/>
        <w:rPr>
          <w:rFonts w:ascii="Times New Roman" w:eastAsia="方正小标宋_GBK" w:hAnsi="Times New Roman"/>
          <w:sz w:val="44"/>
          <w:szCs w:val="44"/>
        </w:rPr>
      </w:pPr>
      <w:r w:rsidRPr="002E268E">
        <w:rPr>
          <w:rFonts w:ascii="Times New Roman" w:eastAsia="方正小标宋_GBK" w:hAnsi="Times New Roman" w:cs="方正小标宋_GBK" w:hint="eastAsia"/>
          <w:sz w:val="44"/>
          <w:szCs w:val="44"/>
        </w:rPr>
        <w:t>石桥街道</w:t>
      </w:r>
      <w:r w:rsidRPr="002E268E">
        <w:rPr>
          <w:rFonts w:ascii="Times New Roman" w:eastAsia="方正小标宋简体" w:hAnsi="Times New Roman" w:cs="方正小标宋简体"/>
          <w:color w:val="000000"/>
          <w:kern w:val="0"/>
          <w:sz w:val="44"/>
          <w:szCs w:val="44"/>
        </w:rPr>
        <w:t>2024</w:t>
      </w:r>
      <w:r w:rsidRPr="002E268E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年第</w:t>
      </w:r>
      <w:r w:rsidRPr="002E268E">
        <w:rPr>
          <w:rFonts w:ascii="Times New Roman" w:eastAsia="方正小标宋简体" w:hAnsi="Times New Roman" w:cs="方正小标宋简体"/>
          <w:color w:val="000000"/>
          <w:kern w:val="0"/>
          <w:sz w:val="44"/>
          <w:szCs w:val="44"/>
        </w:rPr>
        <w:t>1</w:t>
      </w:r>
      <w:r w:rsidRPr="002E268E">
        <w:rPr>
          <w:rFonts w:ascii="Times New Roman" w:eastAsia="方正小标宋_GBK" w:hAnsi="Times New Roman" w:cs="方正小标宋_GBK" w:hint="eastAsia"/>
          <w:sz w:val="44"/>
          <w:szCs w:val="44"/>
        </w:rPr>
        <w:t>批农村村民住宅农用地转用建设情况明细表</w:t>
      </w:r>
    </w:p>
    <w:p w:rsidR="00A52108" w:rsidRPr="002E268E" w:rsidRDefault="00A52108">
      <w:pPr>
        <w:pStyle w:val="BodyText"/>
        <w:kinsoku w:val="0"/>
        <w:overflowPunct w:val="0"/>
        <w:jc w:val="center"/>
        <w:rPr>
          <w:rFonts w:ascii="Times New Roman" w:eastAsia="方正仿宋_GBK" w:hAnsi="Times New Roman"/>
          <w:sz w:val="24"/>
        </w:rPr>
      </w:pPr>
      <w:r w:rsidRPr="002E268E">
        <w:rPr>
          <w:rFonts w:ascii="Times New Roman" w:eastAsia="方正仿宋_GBK" w:hAnsi="Times New Roman"/>
          <w:sz w:val="32"/>
          <w:szCs w:val="32"/>
        </w:rPr>
        <w:t xml:space="preserve">                                                                      </w:t>
      </w:r>
      <w:r w:rsidRPr="002E268E">
        <w:rPr>
          <w:rFonts w:ascii="Times New Roman" w:eastAsia="方正仿宋_GBK" w:hAnsi="Times New Roman" w:cs="方正仿宋_GBK" w:hint="eastAsia"/>
          <w:sz w:val="24"/>
        </w:rPr>
        <w:t>单位：公顷</w:t>
      </w:r>
    </w:p>
    <w:tbl>
      <w:tblPr>
        <w:tblW w:w="4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0A0"/>
      </w:tblPr>
      <w:tblGrid>
        <w:gridCol w:w="1299"/>
        <w:gridCol w:w="1749"/>
        <w:gridCol w:w="1286"/>
        <w:gridCol w:w="1170"/>
        <w:gridCol w:w="927"/>
        <w:gridCol w:w="943"/>
        <w:gridCol w:w="1138"/>
        <w:gridCol w:w="1122"/>
        <w:gridCol w:w="923"/>
        <w:gridCol w:w="1009"/>
        <w:gridCol w:w="1009"/>
        <w:gridCol w:w="806"/>
      </w:tblGrid>
      <w:tr w:rsidR="00A52108" w:rsidRPr="002E268E">
        <w:trPr>
          <w:trHeight w:val="587"/>
          <w:tblHeader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bottom w:val="single" w:sz="8" w:space="0" w:color="5B5B5B"/>
              <w:right w:val="single" w:sz="8" w:space="0" w:color="5B5B5B"/>
            </w:tcBorders>
            <w:vAlign w:val="center"/>
          </w:tcPr>
          <w:p w:rsidR="00A52108" w:rsidRPr="002E268E" w:rsidRDefault="00A52108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楷体_GBK"/>
                <w:bCs/>
                <w:color w:val="000000"/>
                <w:szCs w:val="21"/>
              </w:rPr>
            </w:pPr>
            <w:r w:rsidRPr="002E268E">
              <w:rPr>
                <w:rFonts w:ascii="Times New Roman" w:eastAsia="方正黑体_GBK" w:hAnsi="Times New Roman" w:cs="方正楷体_GBK" w:hint="eastAsia"/>
                <w:bCs/>
                <w:color w:val="000000"/>
                <w:szCs w:val="21"/>
              </w:rPr>
              <w:t>姓</w:t>
            </w:r>
            <w:r>
              <w:rPr>
                <w:rFonts w:ascii="Times New Roman" w:eastAsia="方正黑体_GBK" w:hAnsi="Times New Roman" w:cs="方正楷体_GBK"/>
                <w:bCs/>
                <w:color w:val="000000"/>
                <w:szCs w:val="21"/>
              </w:rPr>
              <w:t xml:space="preserve">  </w:t>
            </w:r>
            <w:r w:rsidRPr="002E268E">
              <w:rPr>
                <w:rFonts w:ascii="Times New Roman" w:eastAsia="方正黑体_GBK" w:hAnsi="Times New Roman" w:cs="方正楷体_GBK" w:hint="eastAsia"/>
                <w:bCs/>
                <w:color w:val="000000"/>
                <w:szCs w:val="21"/>
              </w:rPr>
              <w:t>名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vAlign w:val="center"/>
          </w:tcPr>
          <w:p w:rsidR="00A52108" w:rsidRPr="002E268E" w:rsidRDefault="00A52108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/>
                <w:szCs w:val="21"/>
              </w:rPr>
            </w:pPr>
            <w:r w:rsidRPr="002E268E">
              <w:rPr>
                <w:rFonts w:ascii="Times New Roman" w:eastAsia="方正黑体_GBK" w:hAnsi="Times New Roman" w:hint="eastAsia"/>
                <w:bCs/>
                <w:color w:val="000000"/>
                <w:szCs w:val="21"/>
              </w:rPr>
              <w:t>位</w:t>
            </w:r>
            <w:r>
              <w:rPr>
                <w:rFonts w:ascii="Times New Roman" w:eastAsia="方正黑体_GBK" w:hAnsi="Times New Roman"/>
                <w:bCs/>
                <w:color w:val="000000"/>
                <w:szCs w:val="21"/>
              </w:rPr>
              <w:t xml:space="preserve">  </w:t>
            </w:r>
            <w:r w:rsidRPr="002E268E">
              <w:rPr>
                <w:rFonts w:ascii="Times New Roman" w:eastAsia="方正黑体_GBK" w:hAnsi="Times New Roman" w:hint="eastAsia"/>
                <w:bCs/>
                <w:color w:val="000000"/>
                <w:szCs w:val="21"/>
              </w:rPr>
              <w:t>置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vAlign w:val="center"/>
          </w:tcPr>
          <w:p w:rsidR="00A52108" w:rsidRPr="002E268E" w:rsidRDefault="00A52108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/>
                <w:szCs w:val="21"/>
              </w:rPr>
            </w:pPr>
            <w:r w:rsidRPr="002E268E">
              <w:rPr>
                <w:rFonts w:ascii="Times New Roman" w:eastAsia="方正黑体_GBK" w:hAnsi="Times New Roman" w:cs="方正楷体_GBK" w:hint="eastAsia"/>
                <w:bCs/>
                <w:color w:val="000000"/>
                <w:szCs w:val="21"/>
              </w:rPr>
              <w:t>总面积</w:t>
            </w:r>
          </w:p>
        </w:tc>
        <w:tc>
          <w:tcPr>
            <w:tcW w:w="2701" w:type="pct"/>
            <w:gridSpan w:val="7"/>
            <w:tcBorders>
              <w:top w:val="single" w:sz="4" w:space="0" w:color="auto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vAlign w:val="center"/>
          </w:tcPr>
          <w:p w:rsidR="00A52108" w:rsidRPr="002E268E" w:rsidRDefault="00A52108">
            <w:pPr>
              <w:widowControl/>
              <w:spacing w:line="240" w:lineRule="exact"/>
              <w:jc w:val="center"/>
              <w:rPr>
                <w:rFonts w:ascii="方正黑体_GBK" w:eastAsia="方正黑体_GBK" w:hAnsi="Times New Roman"/>
                <w:bCs/>
                <w:color w:val="000000"/>
                <w:szCs w:val="21"/>
              </w:rPr>
            </w:pPr>
            <w:r w:rsidRPr="002E268E">
              <w:rPr>
                <w:rFonts w:ascii="方正黑体_GBK" w:eastAsia="方正黑体_GBK" w:hAnsi="Times New Roman" w:cs="方正楷体_GBK" w:hint="eastAsia"/>
                <w:bCs/>
                <w:color w:val="000000"/>
                <w:szCs w:val="21"/>
              </w:rPr>
              <w:t>农用地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vAlign w:val="center"/>
          </w:tcPr>
          <w:p w:rsidR="00A52108" w:rsidRPr="002E268E" w:rsidRDefault="00A52108">
            <w:pPr>
              <w:widowControl/>
              <w:spacing w:line="240" w:lineRule="exact"/>
              <w:jc w:val="center"/>
              <w:rPr>
                <w:rFonts w:ascii="方正黑体_GBK" w:eastAsia="方正黑体_GBK" w:hAnsi="Times New Roman" w:cs="方正楷体_GBK"/>
                <w:bCs/>
                <w:color w:val="000000"/>
                <w:szCs w:val="21"/>
              </w:rPr>
            </w:pPr>
            <w:r w:rsidRPr="002E268E">
              <w:rPr>
                <w:rFonts w:ascii="方正黑体_GBK" w:eastAsia="方正黑体_GBK" w:hAnsi="Times New Roman" w:cs="方正楷体_GBK" w:hint="eastAsia"/>
                <w:bCs/>
                <w:color w:val="000000"/>
                <w:szCs w:val="21"/>
              </w:rPr>
              <w:t>建设</w:t>
            </w:r>
          </w:p>
          <w:p w:rsidR="00A52108" w:rsidRPr="002E268E" w:rsidRDefault="00A52108">
            <w:pPr>
              <w:widowControl/>
              <w:spacing w:line="240" w:lineRule="exact"/>
              <w:jc w:val="center"/>
              <w:rPr>
                <w:rFonts w:ascii="方正黑体_GBK" w:eastAsia="方正黑体_GBK" w:hAnsi="Times New Roman"/>
                <w:bCs/>
                <w:color w:val="000000"/>
                <w:szCs w:val="21"/>
              </w:rPr>
            </w:pPr>
            <w:r w:rsidRPr="002E268E">
              <w:rPr>
                <w:rFonts w:ascii="方正黑体_GBK" w:eastAsia="方正黑体_GBK" w:hAnsi="Times New Roman" w:cs="方正楷体_GBK" w:hint="eastAsia"/>
                <w:bCs/>
                <w:color w:val="000000"/>
                <w:szCs w:val="21"/>
              </w:rPr>
              <w:t>用地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8" w:space="0" w:color="5B5B5B"/>
              <w:bottom w:val="single" w:sz="8" w:space="0" w:color="5B5B5B"/>
            </w:tcBorders>
            <w:vAlign w:val="center"/>
          </w:tcPr>
          <w:p w:rsidR="00A52108" w:rsidRPr="002E268E" w:rsidRDefault="00A52108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/>
                <w:szCs w:val="21"/>
              </w:rPr>
            </w:pPr>
            <w:r w:rsidRPr="002E268E">
              <w:rPr>
                <w:rFonts w:ascii="Times New Roman" w:eastAsia="方正黑体_GBK" w:hAnsi="Times New Roman" w:cs="方正楷体_GBK" w:hint="eastAsia"/>
                <w:bCs/>
                <w:color w:val="000000"/>
                <w:szCs w:val="21"/>
              </w:rPr>
              <w:t>未利用地</w:t>
            </w:r>
          </w:p>
        </w:tc>
      </w:tr>
      <w:tr w:rsidR="00A52108" w:rsidRPr="002E268E">
        <w:trPr>
          <w:trHeight w:val="490"/>
          <w:tblHeader/>
          <w:jc w:val="center"/>
        </w:trPr>
        <w:tc>
          <w:tcPr>
            <w:tcW w:w="485" w:type="pct"/>
            <w:vMerge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vAlign w:val="center"/>
          </w:tcPr>
          <w:p w:rsidR="00A52108" w:rsidRPr="002E268E" w:rsidRDefault="00A521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2" w:type="pct"/>
            <w:vMerge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vAlign w:val="center"/>
          </w:tcPr>
          <w:p w:rsidR="00A52108" w:rsidRPr="002E268E" w:rsidRDefault="00A521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80" w:type="pct"/>
            <w:vMerge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vAlign w:val="center"/>
          </w:tcPr>
          <w:p w:rsidR="00A52108" w:rsidRPr="002E268E" w:rsidRDefault="00A521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vAlign w:val="center"/>
          </w:tcPr>
          <w:p w:rsidR="00A52108" w:rsidRPr="002E268E" w:rsidRDefault="00A52108">
            <w:pPr>
              <w:widowControl/>
              <w:spacing w:line="240" w:lineRule="exact"/>
              <w:jc w:val="center"/>
              <w:rPr>
                <w:rFonts w:ascii="方正黑体_GBK" w:eastAsia="方正黑体_GBK" w:hAnsi="Times New Roman"/>
                <w:bCs/>
                <w:color w:val="000000"/>
                <w:szCs w:val="21"/>
              </w:rPr>
            </w:pPr>
            <w:r w:rsidRPr="002E268E">
              <w:rPr>
                <w:rFonts w:ascii="方正黑体_GBK" w:eastAsia="方正黑体_GBK" w:hAnsi="Times New Roman" w:cs="方正楷体_GBK" w:hint="eastAsia"/>
                <w:bCs/>
                <w:color w:val="000000"/>
                <w:szCs w:val="21"/>
              </w:rPr>
              <w:t>小</w:t>
            </w:r>
            <w:r>
              <w:rPr>
                <w:rFonts w:ascii="方正黑体_GBK" w:eastAsia="方正黑体_GBK" w:hAnsi="Times New Roman" w:cs="方正楷体_GBK"/>
                <w:bCs/>
                <w:color w:val="000000"/>
                <w:szCs w:val="21"/>
              </w:rPr>
              <w:t xml:space="preserve">  </w:t>
            </w:r>
            <w:r w:rsidRPr="002E268E">
              <w:rPr>
                <w:rFonts w:ascii="方正黑体_GBK" w:eastAsia="方正黑体_GBK" w:hAnsi="Times New Roman" w:cs="方正楷体_GBK" w:hint="eastAsia"/>
                <w:bCs/>
                <w:color w:val="000000"/>
                <w:szCs w:val="21"/>
              </w:rPr>
              <w:t>计</w:t>
            </w: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vAlign w:val="center"/>
          </w:tcPr>
          <w:p w:rsidR="00A52108" w:rsidRPr="002E268E" w:rsidRDefault="00A52108">
            <w:pPr>
              <w:widowControl/>
              <w:spacing w:line="240" w:lineRule="exact"/>
              <w:jc w:val="center"/>
              <w:rPr>
                <w:rFonts w:ascii="方正黑体_GBK" w:eastAsia="方正黑体_GBK" w:hAnsi="Times New Roman"/>
                <w:bCs/>
                <w:color w:val="000000"/>
                <w:szCs w:val="21"/>
              </w:rPr>
            </w:pPr>
            <w:r w:rsidRPr="002E268E">
              <w:rPr>
                <w:rFonts w:ascii="方正黑体_GBK" w:eastAsia="方正黑体_GBK" w:hAnsi="Times New Roman" w:cs="方正楷体_GBK" w:hint="eastAsia"/>
                <w:bCs/>
                <w:color w:val="000000"/>
                <w:szCs w:val="21"/>
              </w:rPr>
              <w:t>其中可调整</w:t>
            </w:r>
            <w:r w:rsidRPr="002E268E">
              <w:rPr>
                <w:rFonts w:ascii="方正黑体_GBK" w:eastAsia="方正黑体_GBK" w:hAnsi="Times New Roman"/>
                <w:bCs/>
                <w:color w:val="000000"/>
                <w:szCs w:val="21"/>
              </w:rPr>
              <w:t>**</w:t>
            </w: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vAlign w:val="center"/>
          </w:tcPr>
          <w:p w:rsidR="00A52108" w:rsidRPr="002E268E" w:rsidRDefault="00A52108">
            <w:pPr>
              <w:widowControl/>
              <w:spacing w:line="240" w:lineRule="exact"/>
              <w:jc w:val="center"/>
              <w:rPr>
                <w:rFonts w:ascii="方正黑体_GBK" w:eastAsia="方正黑体_GBK" w:hAnsi="Times New Roman"/>
                <w:bCs/>
                <w:color w:val="000000"/>
                <w:szCs w:val="21"/>
              </w:rPr>
            </w:pPr>
            <w:r w:rsidRPr="002E268E">
              <w:rPr>
                <w:rFonts w:ascii="方正黑体_GBK" w:eastAsia="方正黑体_GBK" w:hAnsi="Times New Roman" w:cs="方正楷体_GBK" w:hint="eastAsia"/>
                <w:bCs/>
                <w:color w:val="000000"/>
                <w:szCs w:val="21"/>
              </w:rPr>
              <w:t>耕</w:t>
            </w:r>
            <w:r>
              <w:rPr>
                <w:rFonts w:ascii="方正黑体_GBK" w:eastAsia="方正黑体_GBK" w:hAnsi="Times New Roman" w:cs="方正楷体_GBK"/>
                <w:bCs/>
                <w:color w:val="000000"/>
                <w:szCs w:val="21"/>
              </w:rPr>
              <w:t xml:space="preserve">  </w:t>
            </w:r>
            <w:r w:rsidRPr="002E268E">
              <w:rPr>
                <w:rFonts w:ascii="方正黑体_GBK" w:eastAsia="方正黑体_GBK" w:hAnsi="Times New Roman" w:cs="方正楷体_GBK" w:hint="eastAsia"/>
                <w:bCs/>
                <w:color w:val="000000"/>
                <w:szCs w:val="21"/>
              </w:rPr>
              <w:t>地</w:t>
            </w: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vAlign w:val="center"/>
          </w:tcPr>
          <w:p w:rsidR="00A52108" w:rsidRPr="002E268E" w:rsidRDefault="00A52108">
            <w:pPr>
              <w:widowControl/>
              <w:spacing w:line="240" w:lineRule="exact"/>
              <w:jc w:val="center"/>
              <w:rPr>
                <w:rFonts w:ascii="方正黑体_GBK" w:eastAsia="方正黑体_GBK" w:hAnsi="Times New Roman"/>
                <w:bCs/>
                <w:color w:val="000000"/>
                <w:szCs w:val="21"/>
              </w:rPr>
            </w:pPr>
            <w:r w:rsidRPr="002E268E">
              <w:rPr>
                <w:rFonts w:ascii="方正黑体_GBK" w:eastAsia="方正黑体_GBK" w:hAnsi="Times New Roman" w:cs="方正楷体_GBK" w:hint="eastAsia"/>
                <w:bCs/>
                <w:color w:val="000000"/>
                <w:szCs w:val="21"/>
              </w:rPr>
              <w:t>园</w:t>
            </w:r>
            <w:r>
              <w:rPr>
                <w:rFonts w:ascii="方正黑体_GBK" w:eastAsia="方正黑体_GBK" w:hAnsi="Times New Roman" w:cs="方正楷体_GBK"/>
                <w:bCs/>
                <w:color w:val="000000"/>
                <w:szCs w:val="21"/>
              </w:rPr>
              <w:t xml:space="preserve">  </w:t>
            </w:r>
            <w:r w:rsidRPr="002E268E">
              <w:rPr>
                <w:rFonts w:ascii="方正黑体_GBK" w:eastAsia="方正黑体_GBK" w:hAnsi="Times New Roman" w:cs="方正楷体_GBK" w:hint="eastAsia"/>
                <w:bCs/>
                <w:color w:val="000000"/>
                <w:szCs w:val="21"/>
              </w:rPr>
              <w:t>地</w:t>
            </w: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vAlign w:val="center"/>
          </w:tcPr>
          <w:p w:rsidR="00A52108" w:rsidRPr="002E268E" w:rsidRDefault="00A52108">
            <w:pPr>
              <w:widowControl/>
              <w:spacing w:line="240" w:lineRule="exact"/>
              <w:jc w:val="center"/>
              <w:rPr>
                <w:rFonts w:ascii="方正黑体_GBK" w:eastAsia="方正黑体_GBK" w:hAnsi="Times New Roman"/>
                <w:bCs/>
                <w:color w:val="000000"/>
                <w:szCs w:val="21"/>
              </w:rPr>
            </w:pPr>
            <w:r w:rsidRPr="002E268E">
              <w:rPr>
                <w:rFonts w:ascii="方正黑体_GBK" w:eastAsia="方正黑体_GBK" w:hAnsi="Times New Roman" w:cs="方正楷体_GBK" w:hint="eastAsia"/>
                <w:bCs/>
                <w:color w:val="000000"/>
                <w:szCs w:val="21"/>
              </w:rPr>
              <w:t>林</w:t>
            </w:r>
            <w:r>
              <w:rPr>
                <w:rFonts w:ascii="方正黑体_GBK" w:eastAsia="方正黑体_GBK" w:hAnsi="Times New Roman" w:cs="方正楷体_GBK"/>
                <w:bCs/>
                <w:color w:val="000000"/>
                <w:szCs w:val="21"/>
              </w:rPr>
              <w:t xml:space="preserve">  </w:t>
            </w:r>
            <w:r w:rsidRPr="002E268E">
              <w:rPr>
                <w:rFonts w:ascii="方正黑体_GBK" w:eastAsia="方正黑体_GBK" w:hAnsi="Times New Roman" w:cs="方正楷体_GBK" w:hint="eastAsia"/>
                <w:bCs/>
                <w:color w:val="000000"/>
                <w:szCs w:val="21"/>
              </w:rPr>
              <w:t>地</w:t>
            </w: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vAlign w:val="center"/>
          </w:tcPr>
          <w:p w:rsidR="00A52108" w:rsidRPr="002E268E" w:rsidRDefault="00A52108">
            <w:pPr>
              <w:widowControl/>
              <w:spacing w:line="240" w:lineRule="exact"/>
              <w:jc w:val="center"/>
              <w:rPr>
                <w:rFonts w:ascii="方正黑体_GBK" w:eastAsia="方正黑体_GBK" w:hAnsi="Times New Roman"/>
                <w:bCs/>
                <w:color w:val="000000"/>
                <w:szCs w:val="21"/>
              </w:rPr>
            </w:pPr>
            <w:r w:rsidRPr="002E268E">
              <w:rPr>
                <w:rFonts w:ascii="方正黑体_GBK" w:eastAsia="方正黑体_GBK" w:hAnsi="Times New Roman" w:cs="方正楷体_GBK" w:hint="eastAsia"/>
                <w:bCs/>
                <w:color w:val="000000"/>
                <w:szCs w:val="21"/>
              </w:rPr>
              <w:t>草</w:t>
            </w:r>
            <w:r>
              <w:rPr>
                <w:rFonts w:ascii="方正黑体_GBK" w:eastAsia="方正黑体_GBK" w:hAnsi="Times New Roman" w:cs="方正楷体_GBK"/>
                <w:bCs/>
                <w:color w:val="000000"/>
                <w:szCs w:val="21"/>
              </w:rPr>
              <w:t xml:space="preserve">  </w:t>
            </w:r>
            <w:r w:rsidRPr="002E268E">
              <w:rPr>
                <w:rFonts w:ascii="方正黑体_GBK" w:eastAsia="方正黑体_GBK" w:hAnsi="Times New Roman" w:cs="方正楷体_GBK" w:hint="eastAsia"/>
                <w:bCs/>
                <w:color w:val="000000"/>
                <w:szCs w:val="21"/>
              </w:rPr>
              <w:t>地</w:t>
            </w: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vAlign w:val="center"/>
          </w:tcPr>
          <w:p w:rsidR="00A52108" w:rsidRPr="002E268E" w:rsidRDefault="00A52108">
            <w:pPr>
              <w:widowControl/>
              <w:spacing w:line="240" w:lineRule="exact"/>
              <w:jc w:val="center"/>
              <w:rPr>
                <w:rFonts w:ascii="方正黑体_GBK" w:eastAsia="方正黑体_GBK" w:hAnsi="Times New Roman"/>
                <w:bCs/>
                <w:color w:val="000000"/>
                <w:szCs w:val="21"/>
              </w:rPr>
            </w:pPr>
            <w:r w:rsidRPr="002E268E">
              <w:rPr>
                <w:rFonts w:ascii="方正黑体_GBK" w:eastAsia="方正黑体_GBK" w:hAnsi="Times New Roman" w:cs="方正楷体_GBK" w:hint="eastAsia"/>
                <w:bCs/>
                <w:color w:val="000000"/>
                <w:szCs w:val="21"/>
              </w:rPr>
              <w:t>其他农用地</w:t>
            </w:r>
          </w:p>
        </w:tc>
        <w:tc>
          <w:tcPr>
            <w:tcW w:w="377" w:type="pct"/>
            <w:vMerge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vAlign w:val="center"/>
          </w:tcPr>
          <w:p w:rsidR="00A52108" w:rsidRPr="002E268E" w:rsidRDefault="00A52108">
            <w:pPr>
              <w:widowControl/>
              <w:spacing w:line="240" w:lineRule="exact"/>
              <w:jc w:val="center"/>
              <w:rPr>
                <w:rFonts w:ascii="方正黑体_GBK" w:eastAsia="方正黑体_GBK" w:hAnsi="Times New Roman"/>
                <w:color w:val="000000"/>
                <w:szCs w:val="21"/>
              </w:rPr>
            </w:pPr>
          </w:p>
        </w:tc>
        <w:tc>
          <w:tcPr>
            <w:tcW w:w="301" w:type="pct"/>
            <w:vMerge/>
            <w:tcBorders>
              <w:top w:val="single" w:sz="8" w:space="0" w:color="5B5B5B"/>
              <w:left w:val="single" w:sz="8" w:space="0" w:color="5B5B5B"/>
              <w:bottom w:val="single" w:sz="8" w:space="0" w:color="5B5B5B"/>
            </w:tcBorders>
          </w:tcPr>
          <w:p w:rsidR="00A52108" w:rsidRPr="002E268E" w:rsidRDefault="00A521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代作敏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3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代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 xml:space="preserve">  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捷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3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代作全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3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赵学安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3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赵学兵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3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代作福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3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李朝国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3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李朝强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3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代作建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3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周国权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2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代昌均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2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代昌平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2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周茂友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2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代昌喜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2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周勤友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2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吴华成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2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吴朝林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2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杨友安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2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吴显华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2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代自云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2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周勤国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2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吴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 xml:space="preserve">  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军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2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陈大芬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2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吴显红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2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代红玉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2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代昌纯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1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寇小容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1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寇志兵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1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吴述全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1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刘长菊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1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485" w:type="pct"/>
            <w:tcBorders>
              <w:top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蔡芳昌</w:t>
            </w:r>
          </w:p>
        </w:tc>
        <w:tc>
          <w:tcPr>
            <w:tcW w:w="652" w:type="pct"/>
            <w:tcBorders>
              <w:top w:val="single" w:sz="8" w:space="0" w:color="5B5B5B"/>
              <w:left w:val="single" w:sz="8" w:space="0" w:color="5B5B5B"/>
              <w:bottom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干拱村</w:t>
            </w:r>
            <w:r w:rsidRPr="002E268E"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1</w:t>
            </w: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52108" w:rsidRPr="002E268E">
        <w:trPr>
          <w:trHeight w:val="397"/>
          <w:jc w:val="center"/>
        </w:trPr>
        <w:tc>
          <w:tcPr>
            <w:tcW w:w="1138" w:type="pct"/>
            <w:gridSpan w:val="2"/>
            <w:tcBorders>
              <w:top w:val="single" w:sz="8" w:space="0" w:color="5B5B5B"/>
              <w:bottom w:val="single" w:sz="4" w:space="0" w:color="auto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2E268E"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480" w:type="pct"/>
            <w:tcBorders>
              <w:top w:val="single" w:sz="8" w:space="0" w:color="5B5B5B"/>
              <w:left w:val="single" w:sz="8" w:space="0" w:color="5B5B5B"/>
              <w:bottom w:val="single" w:sz="4" w:space="0" w:color="auto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E268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0.8120</w:t>
            </w:r>
          </w:p>
        </w:tc>
        <w:tc>
          <w:tcPr>
            <w:tcW w:w="437" w:type="pct"/>
            <w:tcBorders>
              <w:top w:val="single" w:sz="8" w:space="0" w:color="5B5B5B"/>
              <w:left w:val="single" w:sz="8" w:space="0" w:color="5B5B5B"/>
              <w:bottom w:val="single" w:sz="4" w:space="0" w:color="auto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E268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0.8120</w:t>
            </w:r>
          </w:p>
        </w:tc>
        <w:tc>
          <w:tcPr>
            <w:tcW w:w="346" w:type="pct"/>
            <w:tcBorders>
              <w:top w:val="single" w:sz="8" w:space="0" w:color="5B5B5B"/>
              <w:left w:val="single" w:sz="8" w:space="0" w:color="5B5B5B"/>
              <w:bottom w:val="single" w:sz="4" w:space="0" w:color="auto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E268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52" w:type="pct"/>
            <w:tcBorders>
              <w:top w:val="single" w:sz="8" w:space="0" w:color="5B5B5B"/>
              <w:left w:val="single" w:sz="8" w:space="0" w:color="5B5B5B"/>
              <w:bottom w:val="single" w:sz="4" w:space="0" w:color="auto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E268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0.6464</w:t>
            </w:r>
          </w:p>
        </w:tc>
        <w:tc>
          <w:tcPr>
            <w:tcW w:w="425" w:type="pct"/>
            <w:tcBorders>
              <w:top w:val="single" w:sz="8" w:space="0" w:color="5B5B5B"/>
              <w:left w:val="single" w:sz="8" w:space="0" w:color="5B5B5B"/>
              <w:bottom w:val="single" w:sz="4" w:space="0" w:color="auto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E268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0.1362</w:t>
            </w:r>
          </w:p>
        </w:tc>
        <w:tc>
          <w:tcPr>
            <w:tcW w:w="419" w:type="pct"/>
            <w:tcBorders>
              <w:top w:val="single" w:sz="8" w:space="0" w:color="5B5B5B"/>
              <w:left w:val="single" w:sz="8" w:space="0" w:color="5B5B5B"/>
              <w:bottom w:val="single" w:sz="4" w:space="0" w:color="auto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E268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5" w:type="pct"/>
            <w:tcBorders>
              <w:top w:val="single" w:sz="8" w:space="0" w:color="5B5B5B"/>
              <w:left w:val="single" w:sz="8" w:space="0" w:color="5B5B5B"/>
              <w:bottom w:val="single" w:sz="4" w:space="0" w:color="auto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E268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8" w:space="0" w:color="5B5B5B"/>
              <w:left w:val="single" w:sz="8" w:space="0" w:color="5B5B5B"/>
              <w:bottom w:val="single" w:sz="4" w:space="0" w:color="auto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E268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0.0294</w:t>
            </w:r>
          </w:p>
        </w:tc>
        <w:tc>
          <w:tcPr>
            <w:tcW w:w="377" w:type="pct"/>
            <w:tcBorders>
              <w:top w:val="single" w:sz="8" w:space="0" w:color="5B5B5B"/>
              <w:left w:val="single" w:sz="8" w:space="0" w:color="5B5B5B"/>
              <w:bottom w:val="single" w:sz="4" w:space="0" w:color="auto"/>
              <w:right w:val="single" w:sz="8" w:space="0" w:color="5B5B5B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E268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01" w:type="pct"/>
            <w:tcBorders>
              <w:top w:val="single" w:sz="8" w:space="0" w:color="5B5B5B"/>
              <w:left w:val="single" w:sz="8" w:space="0" w:color="5B5B5B"/>
              <w:bottom w:val="single" w:sz="4" w:space="0" w:color="auto"/>
            </w:tcBorders>
            <w:shd w:val="clear" w:color="auto" w:fill="FEFEFE"/>
            <w:vAlign w:val="center"/>
          </w:tcPr>
          <w:p w:rsidR="00A52108" w:rsidRPr="002E268E" w:rsidRDefault="00A52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E268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:rsidR="00A52108" w:rsidRPr="002E268E" w:rsidRDefault="00A52108" w:rsidP="002E268E">
      <w:pPr>
        <w:ind w:firstLineChars="199" w:firstLine="469"/>
        <w:rPr>
          <w:rFonts w:ascii="Times New Roman" w:eastAsia="方正仿宋_GBK" w:hAnsi="Times New Roman"/>
          <w:sz w:val="24"/>
        </w:rPr>
      </w:pPr>
      <w:r w:rsidRPr="002E268E">
        <w:rPr>
          <w:rFonts w:ascii="Times New Roman" w:eastAsia="方正仿宋_GBK" w:hAnsi="Times New Roman" w:cs="方正仿宋_GBK" w:hint="eastAsia"/>
          <w:spacing w:val="1"/>
          <w:w w:val="102"/>
          <w:sz w:val="23"/>
          <w:szCs w:val="23"/>
        </w:rPr>
        <w:t>备注：“农用地”一栏中的“其他农用地”是指</w:t>
      </w:r>
      <w:r w:rsidRPr="002E268E">
        <w:rPr>
          <w:rFonts w:ascii="Times New Roman" w:eastAsia="方正仿宋_GBK" w:hAnsi="Times New Roman" w:cs="方正仿宋_GBK" w:hint="eastAsia"/>
          <w:w w:val="105"/>
          <w:sz w:val="23"/>
          <w:szCs w:val="23"/>
        </w:rPr>
        <w:t>按</w:t>
      </w:r>
      <w:r w:rsidRPr="002E268E">
        <w:rPr>
          <w:rFonts w:ascii="Times New Roman" w:eastAsia="方正仿宋_GBK" w:hAnsi="Times New Roman" w:cs="方正仿宋_GBK" w:hint="eastAsia"/>
          <w:spacing w:val="12"/>
          <w:w w:val="105"/>
          <w:sz w:val="23"/>
          <w:szCs w:val="23"/>
        </w:rPr>
        <w:t>国</w:t>
      </w:r>
      <w:r w:rsidRPr="002E268E">
        <w:rPr>
          <w:rFonts w:ascii="Times New Roman" w:eastAsia="方正仿宋_GBK" w:hAnsi="Times New Roman" w:cs="方正仿宋_GBK" w:hint="eastAsia"/>
          <w:w w:val="104"/>
          <w:sz w:val="23"/>
          <w:szCs w:val="23"/>
        </w:rPr>
        <w:t>标三大类</w:t>
      </w:r>
      <w:r w:rsidRPr="002E268E">
        <w:rPr>
          <w:rFonts w:ascii="Times New Roman" w:eastAsia="方正仿宋_GBK" w:hAnsi="Times New Roman" w:cs="方正仿宋_GBK" w:hint="eastAsia"/>
          <w:w w:val="102"/>
          <w:sz w:val="23"/>
          <w:szCs w:val="23"/>
        </w:rPr>
        <w:t>中</w:t>
      </w:r>
      <w:r w:rsidRPr="002E268E">
        <w:rPr>
          <w:rFonts w:ascii="Times New Roman" w:eastAsia="方正仿宋_GBK" w:hAnsi="Times New Roman" w:cs="方正仿宋_GBK" w:hint="eastAsia"/>
          <w:spacing w:val="1"/>
          <w:w w:val="102"/>
          <w:sz w:val="23"/>
          <w:szCs w:val="23"/>
        </w:rPr>
        <w:t>的</w:t>
      </w:r>
      <w:r w:rsidRPr="002E268E">
        <w:rPr>
          <w:rFonts w:ascii="Times New Roman" w:eastAsia="方正仿宋_GBK" w:hAnsi="Times New Roman" w:cs="方正仿宋_GBK" w:hint="eastAsia"/>
          <w:w w:val="103"/>
          <w:sz w:val="23"/>
          <w:szCs w:val="23"/>
        </w:rPr>
        <w:t>一级类</w:t>
      </w:r>
      <w:r w:rsidRPr="002E268E">
        <w:rPr>
          <w:rFonts w:ascii="Times New Roman" w:eastAsia="方正仿宋_GBK" w:hAnsi="Times New Roman" w:cs="方正仿宋_GBK" w:hint="eastAsia"/>
          <w:w w:val="104"/>
          <w:sz w:val="23"/>
          <w:szCs w:val="23"/>
        </w:rPr>
        <w:t>中除耕地</w:t>
      </w:r>
      <w:r w:rsidRPr="002E268E">
        <w:rPr>
          <w:rFonts w:ascii="Times New Roman" w:eastAsia="方正仿宋_GBK" w:hAnsi="Times New Roman" w:cs="方正仿宋_GBK" w:hint="eastAsia"/>
          <w:spacing w:val="-21"/>
          <w:w w:val="116"/>
          <w:sz w:val="23"/>
          <w:szCs w:val="23"/>
        </w:rPr>
        <w:t>、</w:t>
      </w:r>
      <w:r w:rsidRPr="002E268E">
        <w:rPr>
          <w:rFonts w:ascii="Times New Roman" w:eastAsia="方正仿宋_GBK" w:hAnsi="Times New Roman" w:cs="方正仿宋_GBK" w:hint="eastAsia"/>
          <w:w w:val="103"/>
          <w:sz w:val="23"/>
          <w:szCs w:val="23"/>
        </w:rPr>
        <w:t>园</w:t>
      </w:r>
      <w:r w:rsidRPr="002E268E">
        <w:rPr>
          <w:rFonts w:ascii="Times New Roman" w:eastAsia="方正仿宋_GBK" w:hAnsi="Times New Roman" w:cs="方正仿宋_GBK" w:hint="eastAsia"/>
          <w:spacing w:val="16"/>
          <w:w w:val="103"/>
          <w:sz w:val="23"/>
          <w:szCs w:val="23"/>
        </w:rPr>
        <w:t>地</w:t>
      </w:r>
      <w:r w:rsidRPr="002E268E">
        <w:rPr>
          <w:rFonts w:ascii="Times New Roman" w:eastAsia="方正仿宋_GBK" w:hAnsi="Times New Roman" w:cs="方正仿宋_GBK" w:hint="eastAsia"/>
          <w:spacing w:val="-49"/>
          <w:w w:val="116"/>
          <w:sz w:val="23"/>
          <w:szCs w:val="23"/>
        </w:rPr>
        <w:t>、</w:t>
      </w:r>
      <w:r w:rsidRPr="002E268E">
        <w:rPr>
          <w:rFonts w:ascii="Times New Roman" w:eastAsia="方正仿宋_GBK" w:hAnsi="Times New Roman" w:cs="方正仿宋_GBK" w:hint="eastAsia"/>
          <w:spacing w:val="-5"/>
          <w:w w:val="108"/>
          <w:sz w:val="23"/>
          <w:szCs w:val="23"/>
        </w:rPr>
        <w:t>林</w:t>
      </w:r>
      <w:r w:rsidRPr="002E268E">
        <w:rPr>
          <w:rFonts w:ascii="Times New Roman" w:eastAsia="方正仿宋_GBK" w:hAnsi="Times New Roman" w:cs="方正仿宋_GBK" w:hint="eastAsia"/>
          <w:w w:val="110"/>
          <w:sz w:val="23"/>
          <w:szCs w:val="23"/>
        </w:rPr>
        <w:t>地</w:t>
      </w:r>
      <w:r w:rsidRPr="002E268E">
        <w:rPr>
          <w:rFonts w:ascii="Times New Roman" w:eastAsia="方正仿宋_GBK" w:hAnsi="Times New Roman" w:cs="方正仿宋_GBK" w:hint="eastAsia"/>
          <w:spacing w:val="-35"/>
          <w:w w:val="116"/>
          <w:sz w:val="23"/>
          <w:szCs w:val="23"/>
        </w:rPr>
        <w:t>、</w:t>
      </w:r>
      <w:r w:rsidRPr="002E268E">
        <w:rPr>
          <w:rFonts w:ascii="Times New Roman" w:eastAsia="方正仿宋_GBK" w:hAnsi="Times New Roman" w:cs="方正仿宋_GBK" w:hint="eastAsia"/>
          <w:w w:val="105"/>
          <w:sz w:val="23"/>
          <w:szCs w:val="23"/>
        </w:rPr>
        <w:t>草</w:t>
      </w:r>
      <w:r w:rsidRPr="002E268E">
        <w:rPr>
          <w:rFonts w:ascii="Times New Roman" w:eastAsia="方正仿宋_GBK" w:hAnsi="Times New Roman" w:cs="方正仿宋_GBK" w:hint="eastAsia"/>
          <w:spacing w:val="13"/>
          <w:w w:val="105"/>
          <w:sz w:val="23"/>
          <w:szCs w:val="23"/>
        </w:rPr>
        <w:t>地</w:t>
      </w:r>
      <w:r w:rsidRPr="002E268E">
        <w:rPr>
          <w:rFonts w:ascii="Times New Roman" w:eastAsia="方正仿宋_GBK" w:hAnsi="Times New Roman" w:cs="方正仿宋_GBK" w:hint="eastAsia"/>
          <w:w w:val="103"/>
          <w:sz w:val="23"/>
          <w:szCs w:val="23"/>
        </w:rPr>
        <w:t>外的其</w:t>
      </w:r>
      <w:r w:rsidRPr="002E268E">
        <w:rPr>
          <w:rFonts w:ascii="Times New Roman" w:eastAsia="方正仿宋_GBK" w:hAnsi="Times New Roman" w:cs="方正仿宋_GBK" w:hint="eastAsia"/>
          <w:spacing w:val="13"/>
          <w:w w:val="103"/>
          <w:sz w:val="23"/>
          <w:szCs w:val="23"/>
        </w:rPr>
        <w:t>他</w:t>
      </w:r>
      <w:r w:rsidRPr="002E268E">
        <w:rPr>
          <w:rFonts w:ascii="Times New Roman" w:eastAsia="方正仿宋_GBK" w:hAnsi="Times New Roman" w:cs="方正仿宋_GBK" w:hint="eastAsia"/>
          <w:w w:val="107"/>
          <w:sz w:val="23"/>
          <w:szCs w:val="23"/>
        </w:rPr>
        <w:t>农用地</w:t>
      </w:r>
      <w:r w:rsidRPr="002E268E">
        <w:rPr>
          <w:rFonts w:ascii="Times New Roman" w:eastAsia="方正仿宋_GBK" w:hAnsi="Times New Roman" w:cs="方正仿宋_GBK" w:hint="eastAsia"/>
          <w:spacing w:val="-83"/>
          <w:sz w:val="23"/>
          <w:szCs w:val="23"/>
        </w:rPr>
        <w:t>。</w:t>
      </w:r>
    </w:p>
    <w:p w:rsidR="00A52108" w:rsidRPr="002E268E" w:rsidRDefault="00A52108">
      <w:pPr>
        <w:rPr>
          <w:rFonts w:ascii="Times New Roman" w:hAnsi="Times New Roman"/>
        </w:rPr>
      </w:pPr>
    </w:p>
    <w:p w:rsidR="00A52108" w:rsidRDefault="00A52108">
      <w:pPr>
        <w:rPr>
          <w:rFonts w:ascii="Times New Roman" w:hAnsi="Times New Roman"/>
        </w:rPr>
      </w:pPr>
    </w:p>
    <w:p w:rsidR="00A52108" w:rsidRDefault="00A52108">
      <w:pPr>
        <w:rPr>
          <w:rFonts w:ascii="Times New Roman" w:hAnsi="Times New Roman"/>
        </w:rPr>
      </w:pPr>
    </w:p>
    <w:p w:rsidR="00A52108" w:rsidRDefault="00A52108">
      <w:pPr>
        <w:rPr>
          <w:rFonts w:ascii="Times New Roman" w:hAnsi="Times New Roman"/>
        </w:rPr>
      </w:pPr>
    </w:p>
    <w:p w:rsidR="00A52108" w:rsidRDefault="00A52108">
      <w:pPr>
        <w:rPr>
          <w:rFonts w:ascii="Times New Roman" w:hAnsi="Times New Roman"/>
        </w:rPr>
      </w:pPr>
    </w:p>
    <w:p w:rsidR="00A52108" w:rsidRDefault="00A52108">
      <w:pPr>
        <w:rPr>
          <w:rFonts w:ascii="Times New Roman" w:hAnsi="Times New Roman"/>
        </w:rPr>
      </w:pPr>
    </w:p>
    <w:p w:rsidR="00A52108" w:rsidRDefault="00A52108">
      <w:pPr>
        <w:rPr>
          <w:rFonts w:ascii="Times New Roman" w:hAnsi="Times New Roman"/>
        </w:rPr>
      </w:pPr>
    </w:p>
    <w:p w:rsidR="00A52108" w:rsidRDefault="00A52108">
      <w:pPr>
        <w:rPr>
          <w:rFonts w:ascii="Times New Roman" w:hAnsi="Times New Roman"/>
        </w:rPr>
      </w:pPr>
    </w:p>
    <w:p w:rsidR="00A52108" w:rsidRDefault="00A52108">
      <w:pPr>
        <w:rPr>
          <w:rFonts w:ascii="Times New Roman" w:hAnsi="Times New Roman"/>
        </w:rPr>
      </w:pPr>
    </w:p>
    <w:p w:rsidR="00A52108" w:rsidRDefault="00A52108">
      <w:pPr>
        <w:rPr>
          <w:rFonts w:ascii="Times New Roman" w:hAnsi="Times New Roman"/>
        </w:rPr>
      </w:pPr>
    </w:p>
    <w:p w:rsidR="00A52108" w:rsidRDefault="00A52108">
      <w:pPr>
        <w:rPr>
          <w:rFonts w:ascii="Times New Roman" w:hAnsi="Times New Roman"/>
        </w:rPr>
      </w:pPr>
    </w:p>
    <w:p w:rsidR="00A52108" w:rsidRDefault="00A52108">
      <w:pPr>
        <w:rPr>
          <w:rFonts w:ascii="Times New Roman" w:hAnsi="Times New Roman"/>
        </w:rPr>
      </w:pPr>
    </w:p>
    <w:p w:rsidR="00A52108" w:rsidRDefault="00A52108">
      <w:pPr>
        <w:rPr>
          <w:rFonts w:ascii="Times New Roman" w:hAnsi="Times New Roman"/>
        </w:rPr>
      </w:pPr>
    </w:p>
    <w:p w:rsidR="00A52108" w:rsidRDefault="00A52108">
      <w:pPr>
        <w:rPr>
          <w:rFonts w:ascii="Times New Roman" w:hAnsi="Times New Roman"/>
        </w:rPr>
      </w:pPr>
    </w:p>
    <w:p w:rsidR="00A52108" w:rsidRDefault="00A52108">
      <w:pPr>
        <w:rPr>
          <w:rFonts w:ascii="Times New Roman" w:hAnsi="Times New Roman"/>
        </w:rPr>
      </w:pPr>
    </w:p>
    <w:p w:rsidR="00A52108" w:rsidRDefault="00A52108">
      <w:pPr>
        <w:rPr>
          <w:rFonts w:ascii="Times New Roman" w:hAnsi="Times New Roman"/>
        </w:rPr>
      </w:pPr>
    </w:p>
    <w:p w:rsidR="00A52108" w:rsidRDefault="00A52108">
      <w:pPr>
        <w:rPr>
          <w:rFonts w:ascii="Times New Roman" w:hAnsi="Times New Roman"/>
        </w:rPr>
      </w:pPr>
    </w:p>
    <w:p w:rsidR="00A52108" w:rsidRDefault="00A52108">
      <w:pPr>
        <w:rPr>
          <w:rFonts w:ascii="Times New Roman" w:hAnsi="Times New Roman"/>
        </w:rPr>
      </w:pPr>
    </w:p>
    <w:p w:rsidR="00A52108" w:rsidRDefault="00A52108">
      <w:pPr>
        <w:rPr>
          <w:rFonts w:ascii="Times New Roman" w:hAnsi="Times New Roman"/>
        </w:rPr>
      </w:pPr>
    </w:p>
    <w:p w:rsidR="00A52108" w:rsidRDefault="00A52108">
      <w:pPr>
        <w:rPr>
          <w:rFonts w:ascii="Times New Roman" w:hAnsi="Times New Roman"/>
        </w:rPr>
        <w:sectPr w:rsidR="00A52108" w:rsidSect="002E268E">
          <w:headerReference w:type="default" r:id="rId9"/>
          <w:footerReference w:type="default" r:id="rId10"/>
          <w:pgSz w:w="16840" w:h="11907" w:orient="landscape" w:code="9"/>
          <w:pgMar w:top="2155" w:right="1474" w:bottom="1814" w:left="1588" w:header="851" w:footer="992" w:gutter="0"/>
          <w:pgNumType w:fmt="numberInDash"/>
          <w:cols w:space="720"/>
          <w:docGrid w:linePitch="312"/>
        </w:sectPr>
      </w:pPr>
    </w:p>
    <w:p w:rsidR="00A52108" w:rsidRDefault="00A52108" w:rsidP="002E268E">
      <w:pPr>
        <w:spacing w:line="580" w:lineRule="exact"/>
        <w:rPr>
          <w:rFonts w:ascii="Times New Roman" w:hAnsi="Times New Roman"/>
        </w:rPr>
      </w:pPr>
    </w:p>
    <w:p w:rsidR="00A52108" w:rsidRDefault="00A52108" w:rsidP="002E268E">
      <w:pPr>
        <w:spacing w:line="580" w:lineRule="exact"/>
        <w:rPr>
          <w:rFonts w:ascii="Times New Roman" w:hAnsi="Times New Roman"/>
        </w:rPr>
      </w:pPr>
    </w:p>
    <w:p w:rsidR="00A52108" w:rsidRDefault="00A52108" w:rsidP="002E268E">
      <w:pPr>
        <w:spacing w:line="580" w:lineRule="exact"/>
        <w:rPr>
          <w:rFonts w:ascii="Times New Roman" w:hAnsi="Times New Roman"/>
        </w:rPr>
      </w:pPr>
    </w:p>
    <w:p w:rsidR="00A52108" w:rsidRDefault="00A52108" w:rsidP="002E268E">
      <w:pPr>
        <w:spacing w:line="580" w:lineRule="exact"/>
        <w:rPr>
          <w:rFonts w:ascii="Times New Roman" w:hAnsi="Times New Roman"/>
        </w:rPr>
      </w:pPr>
    </w:p>
    <w:p w:rsidR="00A52108" w:rsidRDefault="00A52108" w:rsidP="002E268E">
      <w:pPr>
        <w:spacing w:line="580" w:lineRule="exact"/>
        <w:rPr>
          <w:rFonts w:ascii="Times New Roman" w:hAnsi="Times New Roman"/>
        </w:rPr>
      </w:pPr>
    </w:p>
    <w:p w:rsidR="00A52108" w:rsidRDefault="00A52108" w:rsidP="002E268E">
      <w:pPr>
        <w:spacing w:line="580" w:lineRule="exact"/>
        <w:rPr>
          <w:rFonts w:ascii="Times New Roman" w:hAnsi="Times New Roman"/>
        </w:rPr>
      </w:pPr>
    </w:p>
    <w:p w:rsidR="00A52108" w:rsidRDefault="00A52108" w:rsidP="002E268E">
      <w:pPr>
        <w:spacing w:line="580" w:lineRule="exact"/>
        <w:rPr>
          <w:rFonts w:ascii="Times New Roman" w:hAnsi="Times New Roman"/>
        </w:rPr>
      </w:pPr>
    </w:p>
    <w:p w:rsidR="00A52108" w:rsidRDefault="00A52108" w:rsidP="002E268E">
      <w:pPr>
        <w:spacing w:line="580" w:lineRule="exact"/>
        <w:rPr>
          <w:rFonts w:ascii="Times New Roman" w:hAnsi="Times New Roman"/>
        </w:rPr>
      </w:pPr>
    </w:p>
    <w:p w:rsidR="00A52108" w:rsidRDefault="00A52108" w:rsidP="002E268E">
      <w:pPr>
        <w:spacing w:line="580" w:lineRule="exact"/>
        <w:rPr>
          <w:rFonts w:ascii="Times New Roman" w:hAnsi="Times New Roman"/>
        </w:rPr>
      </w:pPr>
    </w:p>
    <w:p w:rsidR="00A52108" w:rsidRDefault="00A52108" w:rsidP="002E268E">
      <w:pPr>
        <w:spacing w:line="580" w:lineRule="exact"/>
        <w:rPr>
          <w:rFonts w:ascii="Times New Roman" w:hAnsi="Times New Roman"/>
        </w:rPr>
      </w:pPr>
    </w:p>
    <w:p w:rsidR="00A52108" w:rsidRDefault="00A52108" w:rsidP="002E268E">
      <w:pPr>
        <w:spacing w:line="580" w:lineRule="exact"/>
        <w:rPr>
          <w:rFonts w:ascii="Times New Roman" w:hAnsi="Times New Roman"/>
        </w:rPr>
      </w:pPr>
    </w:p>
    <w:p w:rsidR="00A52108" w:rsidRDefault="00A52108" w:rsidP="002E268E">
      <w:pPr>
        <w:spacing w:line="580" w:lineRule="exact"/>
        <w:rPr>
          <w:rFonts w:ascii="Times New Roman" w:hAnsi="Times New Roman"/>
        </w:rPr>
      </w:pPr>
    </w:p>
    <w:p w:rsidR="00A52108" w:rsidRDefault="00A52108" w:rsidP="002E268E">
      <w:pPr>
        <w:spacing w:line="580" w:lineRule="exact"/>
        <w:rPr>
          <w:rFonts w:ascii="Times New Roman" w:hAnsi="Times New Roman"/>
        </w:rPr>
      </w:pPr>
    </w:p>
    <w:p w:rsidR="00A52108" w:rsidRDefault="00A52108" w:rsidP="002E268E">
      <w:pPr>
        <w:spacing w:line="580" w:lineRule="exact"/>
        <w:rPr>
          <w:rFonts w:ascii="Times New Roman" w:hAnsi="Times New Roman"/>
        </w:rPr>
      </w:pPr>
    </w:p>
    <w:p w:rsidR="00A52108" w:rsidRDefault="00A52108" w:rsidP="002E268E">
      <w:pPr>
        <w:spacing w:line="580" w:lineRule="exact"/>
        <w:rPr>
          <w:rFonts w:ascii="Times New Roman" w:hAnsi="Times New Roman"/>
        </w:rPr>
      </w:pPr>
    </w:p>
    <w:p w:rsidR="00A52108" w:rsidRDefault="00A52108" w:rsidP="002E268E">
      <w:pPr>
        <w:spacing w:line="580" w:lineRule="exact"/>
        <w:rPr>
          <w:rFonts w:ascii="Times New Roman" w:hAnsi="Times New Roman"/>
        </w:rPr>
      </w:pPr>
    </w:p>
    <w:p w:rsidR="00A52108" w:rsidRDefault="00A52108" w:rsidP="002E268E">
      <w:pPr>
        <w:spacing w:line="580" w:lineRule="exact"/>
        <w:rPr>
          <w:rFonts w:ascii="Times New Roman" w:hAnsi="Times New Roman"/>
        </w:rPr>
      </w:pPr>
    </w:p>
    <w:p w:rsidR="00A52108" w:rsidRDefault="00A52108" w:rsidP="002E268E">
      <w:pPr>
        <w:spacing w:line="580" w:lineRule="exact"/>
        <w:rPr>
          <w:rFonts w:ascii="Times New Roman" w:hAnsi="Times New Roman"/>
        </w:rPr>
      </w:pPr>
    </w:p>
    <w:p w:rsidR="00A52108" w:rsidRDefault="00A52108" w:rsidP="002E268E">
      <w:pPr>
        <w:spacing w:line="580" w:lineRule="exact"/>
        <w:rPr>
          <w:rFonts w:ascii="Times New Roman" w:hAnsi="Times New Roman"/>
        </w:rPr>
      </w:pPr>
    </w:p>
    <w:p w:rsidR="00A52108" w:rsidRDefault="00A52108" w:rsidP="002E268E">
      <w:pPr>
        <w:spacing w:line="580" w:lineRule="exact"/>
        <w:rPr>
          <w:rFonts w:ascii="Times New Roman" w:hAnsi="Times New Roman"/>
        </w:rPr>
      </w:pPr>
    </w:p>
    <w:p w:rsidR="00A52108" w:rsidRDefault="00A52108" w:rsidP="002E268E">
      <w:pPr>
        <w:spacing w:line="580" w:lineRule="exact"/>
        <w:rPr>
          <w:rFonts w:ascii="Times New Roman" w:hAnsi="Times New Roman"/>
        </w:rPr>
      </w:pPr>
    </w:p>
    <w:p w:rsidR="00A52108" w:rsidRPr="002E268E" w:rsidRDefault="00A52108" w:rsidP="002E268E">
      <w:pPr>
        <w:spacing w:line="580" w:lineRule="exact"/>
        <w:rPr>
          <w:rFonts w:ascii="Times New Roman" w:eastAsia="方正仿宋_GBK" w:hAnsi="Times New Roman"/>
          <w:szCs w:val="32"/>
        </w:rPr>
      </w:pPr>
      <w:r>
        <w:rPr>
          <w:rFonts w:ascii="Times New Roman" w:eastAsia="方正黑体_GBK" w:hAnsi="Times New Roman" w:cs="方正黑体_GBK" w:hint="eastAsia"/>
          <w:sz w:val="28"/>
          <w:szCs w:val="28"/>
        </w:rPr>
        <w:t>信息公开选项：</w:t>
      </w:r>
      <w:r>
        <w:rPr>
          <w:rFonts w:ascii="Times New Roman" w:eastAsia="方正小标宋_GBK" w:hAnsi="Times New Roman" w:cs="方正小标宋_GBK" w:hint="eastAsia"/>
          <w:sz w:val="28"/>
          <w:szCs w:val="28"/>
        </w:rPr>
        <w:t>主动公开</w:t>
      </w:r>
    </w:p>
    <w:sectPr w:rsidR="00A52108" w:rsidRPr="002E268E" w:rsidSect="002E268E">
      <w:footerReference w:type="default" r:id="rId11"/>
      <w:pgSz w:w="11907" w:h="16840" w:code="9"/>
      <w:pgMar w:top="2155" w:right="1474" w:bottom="1814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108" w:rsidRDefault="00A52108" w:rsidP="00E00103">
      <w:r>
        <w:separator/>
      </w:r>
    </w:p>
  </w:endnote>
  <w:endnote w:type="continuationSeparator" w:id="0">
    <w:p w:rsidR="00A52108" w:rsidRDefault="00A52108" w:rsidP="00E00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08" w:rsidRDefault="00A52108" w:rsidP="002E268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2108" w:rsidRDefault="00A52108" w:rsidP="002E268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08" w:rsidRDefault="00A52108" w:rsidP="002E268E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08" w:rsidRPr="002E268E" w:rsidRDefault="00A52108" w:rsidP="00B17886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8"/>
        <w:szCs w:val="28"/>
      </w:rPr>
    </w:pPr>
    <w:r w:rsidRPr="002E268E">
      <w:rPr>
        <w:rStyle w:val="PageNumber"/>
        <w:rFonts w:ascii="Times New Roman" w:hAnsi="Times New Roman"/>
        <w:sz w:val="28"/>
        <w:szCs w:val="28"/>
      </w:rPr>
      <w:fldChar w:fldCharType="begin"/>
    </w:r>
    <w:r w:rsidRPr="002E268E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2E268E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- 2 -</w:t>
    </w:r>
    <w:r w:rsidRPr="002E268E">
      <w:rPr>
        <w:rStyle w:val="PageNumber"/>
        <w:rFonts w:ascii="Times New Roman" w:hAnsi="Times New Roman"/>
        <w:sz w:val="28"/>
        <w:szCs w:val="28"/>
      </w:rPr>
      <w:fldChar w:fldCharType="end"/>
    </w:r>
  </w:p>
  <w:p w:rsidR="00A52108" w:rsidRDefault="00A52108" w:rsidP="002E268E">
    <w:pPr>
      <w:pStyle w:val="Footer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08" w:rsidRPr="002E268E" w:rsidRDefault="00A52108" w:rsidP="00B17886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 w:rsidRPr="002E268E">
      <w:rPr>
        <w:rStyle w:val="PageNumber"/>
        <w:rFonts w:ascii="Times New Roman" w:hAnsi="Times New Roman"/>
        <w:sz w:val="28"/>
        <w:szCs w:val="28"/>
      </w:rPr>
      <w:fldChar w:fldCharType="begin"/>
    </w:r>
    <w:r w:rsidRPr="002E268E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2E268E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- 5 -</w:t>
    </w:r>
    <w:r w:rsidRPr="002E268E">
      <w:rPr>
        <w:rStyle w:val="PageNumber"/>
        <w:rFonts w:ascii="Times New Roman" w:hAnsi="Times New Roman"/>
        <w:sz w:val="28"/>
        <w:szCs w:val="28"/>
      </w:rPr>
      <w:fldChar w:fldCharType="end"/>
    </w:r>
  </w:p>
  <w:p w:rsidR="00A52108" w:rsidRDefault="00A52108">
    <w:pPr>
      <w:pStyle w:val="Footer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08" w:rsidRPr="002E268E" w:rsidRDefault="00A52108" w:rsidP="002E268E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8"/>
        <w:szCs w:val="28"/>
      </w:rPr>
    </w:pPr>
    <w:r w:rsidRPr="002E268E">
      <w:rPr>
        <w:rStyle w:val="PageNumber"/>
        <w:rFonts w:ascii="Times New Roman" w:hAnsi="Times New Roman"/>
        <w:sz w:val="28"/>
        <w:szCs w:val="28"/>
      </w:rPr>
      <w:fldChar w:fldCharType="begin"/>
    </w:r>
    <w:r w:rsidRPr="002E268E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2E268E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- 6 -</w:t>
    </w:r>
    <w:r w:rsidRPr="002E268E">
      <w:rPr>
        <w:rStyle w:val="PageNumber"/>
        <w:rFonts w:ascii="Times New Roman" w:hAnsi="Times New Roman"/>
        <w:sz w:val="28"/>
        <w:szCs w:val="28"/>
      </w:rPr>
      <w:fldChar w:fldCharType="end"/>
    </w:r>
  </w:p>
  <w:p w:rsidR="00A52108" w:rsidRDefault="00A5210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108" w:rsidRDefault="00A52108" w:rsidP="00E00103">
      <w:r>
        <w:separator/>
      </w:r>
    </w:p>
  </w:footnote>
  <w:footnote w:type="continuationSeparator" w:id="0">
    <w:p w:rsidR="00A52108" w:rsidRDefault="00A52108" w:rsidP="00E00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08" w:rsidRDefault="00A52108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AwNWZkMjNmMmEwOWM4ZjIxMDY4Y2I2YjRlODI0MWIifQ=="/>
  </w:docVars>
  <w:rsids>
    <w:rsidRoot w:val="5EE02814"/>
    <w:rsid w:val="000879A3"/>
    <w:rsid w:val="002927BA"/>
    <w:rsid w:val="002E268E"/>
    <w:rsid w:val="008D366C"/>
    <w:rsid w:val="00A52108"/>
    <w:rsid w:val="00B17886"/>
    <w:rsid w:val="00E00103"/>
    <w:rsid w:val="00E124CE"/>
    <w:rsid w:val="00F214CC"/>
    <w:rsid w:val="00F93796"/>
    <w:rsid w:val="5EE02814"/>
    <w:rsid w:val="61E8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010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001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01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00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00103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2E268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6</Pages>
  <Words>225</Words>
  <Characters>1287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刘春生</dc:creator>
  <cp:keywords/>
  <dc:description/>
  <cp:lastModifiedBy>Windows User</cp:lastModifiedBy>
  <cp:revision>3</cp:revision>
  <cp:lastPrinted>2024-10-16T07:36:00Z</cp:lastPrinted>
  <dcterms:created xsi:type="dcterms:W3CDTF">2024-10-11T10:41:00Z</dcterms:created>
  <dcterms:modified xsi:type="dcterms:W3CDTF">2024-10-16T07:39:00Z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1D5A1BC555BA432BA430BB45402AB951_11</vt:lpwstr>
  </property>
</Properties>
</file>