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乐至县人民政府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延长成达万、成渝中线两条高铁乐至县城规划区内房屋征收签约期限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的公告</w:t>
      </w:r>
    </w:p>
    <w:p>
      <w:pPr>
        <w:spacing w:line="580" w:lineRule="exact"/>
        <w:ind w:right="320"/>
        <w:jc w:val="righ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80" w:lineRule="exact"/>
        <w:ind w:right="320"/>
        <w:jc w:val="righ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乐府公〔20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〕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号</w:t>
      </w:r>
    </w:p>
    <w:p>
      <w:pPr>
        <w:spacing w:line="580" w:lineRule="exact"/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为加快推进成达万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成渝中线高铁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（乐至段）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建设前期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工作，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确保项目顺利推进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2022年12月9日，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乐至县人民政府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发布了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《关于成达万、成渝中线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两条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高铁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乐至县城规划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区内房屋征收决定的公告》（乐府公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〔2022〕21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号）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（以下简称《公告》），《公告》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第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条规定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签约期限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为“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自本公告发布之日起12个月内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。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根据工作推进实际情况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，经研究，决定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将成达万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成渝中线高铁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（乐至段）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县城规划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区内房屋征收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签约期限延长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至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成达万、成渝中线两条高铁乐至县城规划区内房屋征收工作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结束。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特此公告。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spacing w:line="580" w:lineRule="exact"/>
        <w:ind w:right="1440"/>
        <w:jc w:val="both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</w:t>
      </w:r>
    </w:p>
    <w:p>
      <w:pPr>
        <w:spacing w:line="580" w:lineRule="exact"/>
        <w:ind w:right="1440" w:firstLine="5120" w:firstLineChars="1600"/>
        <w:jc w:val="both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乐至县人民政府     </w:t>
      </w:r>
    </w:p>
    <w:p>
      <w:pPr>
        <w:spacing w:line="580" w:lineRule="exact"/>
        <w:ind w:right="1483" w:rightChars="706" w:firstLine="800" w:firstLineChars="250"/>
        <w:jc w:val="righ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                  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日</w:t>
      </w:r>
    </w:p>
    <w:sectPr>
      <w:footerReference r:id="rId3" w:type="default"/>
      <w:pgSz w:w="11905" w:h="16838"/>
      <w:pgMar w:top="2098" w:right="1474" w:bottom="1928" w:left="1587" w:header="851" w:footer="150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M2Y1M2NkOTkzZDJiZmJjYmI4NzlkYjY0YmRhZWUifQ=="/>
    <w:docVar w:name="KSO_WPS_MARK_KEY" w:val="208c3425-2b6a-4ca7-aa21-e165fcfcc036"/>
  </w:docVars>
  <w:rsids>
    <w:rsidRoot w:val="00321099"/>
    <w:rsid w:val="00005246"/>
    <w:rsid w:val="0002008D"/>
    <w:rsid w:val="00035C7B"/>
    <w:rsid w:val="00042E8F"/>
    <w:rsid w:val="0005375A"/>
    <w:rsid w:val="0005393F"/>
    <w:rsid w:val="0005611A"/>
    <w:rsid w:val="0007150B"/>
    <w:rsid w:val="00072E82"/>
    <w:rsid w:val="00072FD9"/>
    <w:rsid w:val="00083B3E"/>
    <w:rsid w:val="00092C85"/>
    <w:rsid w:val="00095086"/>
    <w:rsid w:val="000954C4"/>
    <w:rsid w:val="000A56BA"/>
    <w:rsid w:val="000C1B4D"/>
    <w:rsid w:val="000E3F61"/>
    <w:rsid w:val="00104C1F"/>
    <w:rsid w:val="00104D11"/>
    <w:rsid w:val="00122DCB"/>
    <w:rsid w:val="001275F0"/>
    <w:rsid w:val="00127C32"/>
    <w:rsid w:val="00132EE6"/>
    <w:rsid w:val="00141C9E"/>
    <w:rsid w:val="0015528F"/>
    <w:rsid w:val="00160463"/>
    <w:rsid w:val="00173735"/>
    <w:rsid w:val="00182450"/>
    <w:rsid w:val="0019244D"/>
    <w:rsid w:val="001A0666"/>
    <w:rsid w:val="001B455C"/>
    <w:rsid w:val="001B465C"/>
    <w:rsid w:val="001B744F"/>
    <w:rsid w:val="001C7983"/>
    <w:rsid w:val="001D2AEE"/>
    <w:rsid w:val="001D6C39"/>
    <w:rsid w:val="001D6F79"/>
    <w:rsid w:val="001E204E"/>
    <w:rsid w:val="001F1EF8"/>
    <w:rsid w:val="00203596"/>
    <w:rsid w:val="002036AE"/>
    <w:rsid w:val="00206B40"/>
    <w:rsid w:val="00215FA4"/>
    <w:rsid w:val="002238D1"/>
    <w:rsid w:val="002304D4"/>
    <w:rsid w:val="00233092"/>
    <w:rsid w:val="002332E8"/>
    <w:rsid w:val="0023685B"/>
    <w:rsid w:val="00241348"/>
    <w:rsid w:val="002511AA"/>
    <w:rsid w:val="00263CC7"/>
    <w:rsid w:val="00276308"/>
    <w:rsid w:val="00292033"/>
    <w:rsid w:val="00292B36"/>
    <w:rsid w:val="002A583F"/>
    <w:rsid w:val="002A7C45"/>
    <w:rsid w:val="002B2259"/>
    <w:rsid w:val="002F5C80"/>
    <w:rsid w:val="00315D6A"/>
    <w:rsid w:val="00321048"/>
    <w:rsid w:val="00321099"/>
    <w:rsid w:val="00321B9A"/>
    <w:rsid w:val="00330C76"/>
    <w:rsid w:val="00332A01"/>
    <w:rsid w:val="00346F12"/>
    <w:rsid w:val="003571F6"/>
    <w:rsid w:val="00367822"/>
    <w:rsid w:val="00385468"/>
    <w:rsid w:val="00393E77"/>
    <w:rsid w:val="00397E3F"/>
    <w:rsid w:val="003A35D1"/>
    <w:rsid w:val="003A670B"/>
    <w:rsid w:val="003A6AFD"/>
    <w:rsid w:val="003B055A"/>
    <w:rsid w:val="003B13DC"/>
    <w:rsid w:val="003E07BD"/>
    <w:rsid w:val="003F00CF"/>
    <w:rsid w:val="00402423"/>
    <w:rsid w:val="00410E6B"/>
    <w:rsid w:val="0041105F"/>
    <w:rsid w:val="0041786D"/>
    <w:rsid w:val="004216EA"/>
    <w:rsid w:val="00442BC6"/>
    <w:rsid w:val="00452B3A"/>
    <w:rsid w:val="00461F7E"/>
    <w:rsid w:val="00462727"/>
    <w:rsid w:val="00467651"/>
    <w:rsid w:val="004879D7"/>
    <w:rsid w:val="004B235E"/>
    <w:rsid w:val="004D2E0D"/>
    <w:rsid w:val="004F08CD"/>
    <w:rsid w:val="004F45A1"/>
    <w:rsid w:val="00507AC9"/>
    <w:rsid w:val="005121E1"/>
    <w:rsid w:val="00524046"/>
    <w:rsid w:val="005357C6"/>
    <w:rsid w:val="00563594"/>
    <w:rsid w:val="00580FCF"/>
    <w:rsid w:val="00585618"/>
    <w:rsid w:val="00587995"/>
    <w:rsid w:val="005A0D2F"/>
    <w:rsid w:val="005D155B"/>
    <w:rsid w:val="005F2231"/>
    <w:rsid w:val="006052AA"/>
    <w:rsid w:val="006102C2"/>
    <w:rsid w:val="00624EE3"/>
    <w:rsid w:val="00646E9F"/>
    <w:rsid w:val="006670FF"/>
    <w:rsid w:val="00667F5E"/>
    <w:rsid w:val="00675340"/>
    <w:rsid w:val="00677A38"/>
    <w:rsid w:val="00686699"/>
    <w:rsid w:val="00687CB4"/>
    <w:rsid w:val="006B3E8F"/>
    <w:rsid w:val="006B720F"/>
    <w:rsid w:val="006C0590"/>
    <w:rsid w:val="006C10EF"/>
    <w:rsid w:val="006C3ED2"/>
    <w:rsid w:val="006D478B"/>
    <w:rsid w:val="006E798D"/>
    <w:rsid w:val="006F45F1"/>
    <w:rsid w:val="00702B7F"/>
    <w:rsid w:val="00716377"/>
    <w:rsid w:val="0072137D"/>
    <w:rsid w:val="00733A5B"/>
    <w:rsid w:val="0074630C"/>
    <w:rsid w:val="00767495"/>
    <w:rsid w:val="00780E5C"/>
    <w:rsid w:val="007A069F"/>
    <w:rsid w:val="007A1750"/>
    <w:rsid w:val="007A7085"/>
    <w:rsid w:val="007B4DB3"/>
    <w:rsid w:val="007D3E47"/>
    <w:rsid w:val="007D6307"/>
    <w:rsid w:val="008174BB"/>
    <w:rsid w:val="00822868"/>
    <w:rsid w:val="00843A33"/>
    <w:rsid w:val="0086084E"/>
    <w:rsid w:val="008672D3"/>
    <w:rsid w:val="00897391"/>
    <w:rsid w:val="008B0C79"/>
    <w:rsid w:val="008B4D1E"/>
    <w:rsid w:val="008B6CCD"/>
    <w:rsid w:val="008C704C"/>
    <w:rsid w:val="008F1131"/>
    <w:rsid w:val="009146C8"/>
    <w:rsid w:val="0094315B"/>
    <w:rsid w:val="0094652D"/>
    <w:rsid w:val="0094750F"/>
    <w:rsid w:val="00960EBB"/>
    <w:rsid w:val="00963F8F"/>
    <w:rsid w:val="00976214"/>
    <w:rsid w:val="009818CC"/>
    <w:rsid w:val="00994933"/>
    <w:rsid w:val="009A41B6"/>
    <w:rsid w:val="009B18D4"/>
    <w:rsid w:val="009B24DA"/>
    <w:rsid w:val="009C66FB"/>
    <w:rsid w:val="009D5818"/>
    <w:rsid w:val="009D79DD"/>
    <w:rsid w:val="009F17F5"/>
    <w:rsid w:val="009F7F47"/>
    <w:rsid w:val="00A0158C"/>
    <w:rsid w:val="00A10983"/>
    <w:rsid w:val="00A1480A"/>
    <w:rsid w:val="00A22F19"/>
    <w:rsid w:val="00A3121F"/>
    <w:rsid w:val="00A35FE8"/>
    <w:rsid w:val="00A375BB"/>
    <w:rsid w:val="00A40FBF"/>
    <w:rsid w:val="00A46C2E"/>
    <w:rsid w:val="00A5349C"/>
    <w:rsid w:val="00A600FF"/>
    <w:rsid w:val="00A66205"/>
    <w:rsid w:val="00A826D6"/>
    <w:rsid w:val="00A85597"/>
    <w:rsid w:val="00A91C26"/>
    <w:rsid w:val="00A91F8A"/>
    <w:rsid w:val="00AA1B14"/>
    <w:rsid w:val="00AB25C8"/>
    <w:rsid w:val="00AC037A"/>
    <w:rsid w:val="00AC3FBB"/>
    <w:rsid w:val="00AC454A"/>
    <w:rsid w:val="00AD5A10"/>
    <w:rsid w:val="00AE60BD"/>
    <w:rsid w:val="00B124A2"/>
    <w:rsid w:val="00B31411"/>
    <w:rsid w:val="00B54F80"/>
    <w:rsid w:val="00B73B68"/>
    <w:rsid w:val="00B756B2"/>
    <w:rsid w:val="00B77A79"/>
    <w:rsid w:val="00B81818"/>
    <w:rsid w:val="00B81D2D"/>
    <w:rsid w:val="00B82D23"/>
    <w:rsid w:val="00B90AA9"/>
    <w:rsid w:val="00BD4178"/>
    <w:rsid w:val="00BD5DDC"/>
    <w:rsid w:val="00BE2FEA"/>
    <w:rsid w:val="00BE5D50"/>
    <w:rsid w:val="00C0192E"/>
    <w:rsid w:val="00C178A7"/>
    <w:rsid w:val="00C26C3D"/>
    <w:rsid w:val="00C27E7B"/>
    <w:rsid w:val="00C33DDC"/>
    <w:rsid w:val="00C346FE"/>
    <w:rsid w:val="00C42D5A"/>
    <w:rsid w:val="00C52D0B"/>
    <w:rsid w:val="00C671C9"/>
    <w:rsid w:val="00C674D6"/>
    <w:rsid w:val="00C90EAB"/>
    <w:rsid w:val="00CB39BC"/>
    <w:rsid w:val="00CB7049"/>
    <w:rsid w:val="00CC50D6"/>
    <w:rsid w:val="00CC643B"/>
    <w:rsid w:val="00CD4E41"/>
    <w:rsid w:val="00CE52F2"/>
    <w:rsid w:val="00CF2CF0"/>
    <w:rsid w:val="00D0352E"/>
    <w:rsid w:val="00D03C81"/>
    <w:rsid w:val="00D04CF7"/>
    <w:rsid w:val="00D0527A"/>
    <w:rsid w:val="00D05A56"/>
    <w:rsid w:val="00D074D6"/>
    <w:rsid w:val="00D23E7A"/>
    <w:rsid w:val="00D24681"/>
    <w:rsid w:val="00D25D5F"/>
    <w:rsid w:val="00D25E44"/>
    <w:rsid w:val="00D3185F"/>
    <w:rsid w:val="00D44084"/>
    <w:rsid w:val="00D45ECE"/>
    <w:rsid w:val="00D64B59"/>
    <w:rsid w:val="00D75507"/>
    <w:rsid w:val="00D84A69"/>
    <w:rsid w:val="00D8544F"/>
    <w:rsid w:val="00D85BDF"/>
    <w:rsid w:val="00D919F7"/>
    <w:rsid w:val="00D9662B"/>
    <w:rsid w:val="00DA66B2"/>
    <w:rsid w:val="00DB0AB2"/>
    <w:rsid w:val="00DC3A75"/>
    <w:rsid w:val="00DD0018"/>
    <w:rsid w:val="00DD6F36"/>
    <w:rsid w:val="00E15CA6"/>
    <w:rsid w:val="00E32CD6"/>
    <w:rsid w:val="00E366FC"/>
    <w:rsid w:val="00E400B8"/>
    <w:rsid w:val="00E41882"/>
    <w:rsid w:val="00E57041"/>
    <w:rsid w:val="00E71973"/>
    <w:rsid w:val="00E73F21"/>
    <w:rsid w:val="00E84E9D"/>
    <w:rsid w:val="00E8654D"/>
    <w:rsid w:val="00E92CA3"/>
    <w:rsid w:val="00E95E84"/>
    <w:rsid w:val="00E973C3"/>
    <w:rsid w:val="00EB7B97"/>
    <w:rsid w:val="00EC5B86"/>
    <w:rsid w:val="00EE4267"/>
    <w:rsid w:val="00EF1E7C"/>
    <w:rsid w:val="00F01191"/>
    <w:rsid w:val="00F06189"/>
    <w:rsid w:val="00F13BFA"/>
    <w:rsid w:val="00F23E5D"/>
    <w:rsid w:val="00F2781A"/>
    <w:rsid w:val="00F32514"/>
    <w:rsid w:val="00F377D2"/>
    <w:rsid w:val="00F649AD"/>
    <w:rsid w:val="00F75870"/>
    <w:rsid w:val="00F822E1"/>
    <w:rsid w:val="00F83BC3"/>
    <w:rsid w:val="00F97C69"/>
    <w:rsid w:val="00FA764E"/>
    <w:rsid w:val="00FB47DA"/>
    <w:rsid w:val="00FB6B93"/>
    <w:rsid w:val="00FC56A0"/>
    <w:rsid w:val="00FD2D4B"/>
    <w:rsid w:val="00FE3463"/>
    <w:rsid w:val="00FF1A79"/>
    <w:rsid w:val="00FF71AE"/>
    <w:rsid w:val="03254D16"/>
    <w:rsid w:val="09EE3766"/>
    <w:rsid w:val="26B97016"/>
    <w:rsid w:val="2C7638DE"/>
    <w:rsid w:val="36140E85"/>
    <w:rsid w:val="43971305"/>
    <w:rsid w:val="43AB3780"/>
    <w:rsid w:val="4AD10709"/>
    <w:rsid w:val="4AD7C179"/>
    <w:rsid w:val="54F45A87"/>
    <w:rsid w:val="5CBD7B01"/>
    <w:rsid w:val="69E44013"/>
    <w:rsid w:val="6D1E929E"/>
    <w:rsid w:val="766D57E4"/>
    <w:rsid w:val="EE7879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ca-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283</Words>
  <Characters>299</Characters>
  <Lines>10</Lines>
  <Paragraphs>2</Paragraphs>
  <TotalTime>39</TotalTime>
  <ScaleCrop>false</ScaleCrop>
  <LinksUpToDate>false</LinksUpToDate>
  <CharactersWithSpaces>333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2017-04-29T10:01:00Z</dcterms:created>
  <dc:creator>微软用户</dc:creator>
  <cp:lastModifiedBy>乐至县政府（发文）</cp:lastModifiedBy>
  <cp:lastPrinted>2019-08-31T03:06:00Z</cp:lastPrinted>
  <dcterms:modified xsi:type="dcterms:W3CDTF">2024-01-24T10:32:14Z</dcterms:modified>
  <dc:title>资阳市雁江区人民政府房屋征收决定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65C5CF1FABBE65333474B065F89AF8DA</vt:lpwstr>
  </property>
</Properties>
</file>