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F5590">
      <w:pPr>
        <w:spacing w:line="780" w:lineRule="exact"/>
        <w:ind w:firstLine="880"/>
        <w:jc w:val="right"/>
        <w:rPr>
          <w:rFonts w:ascii="Times New Roman" w:hAnsi="Times New Roman" w:eastAsia="方正仿宋简体"/>
          <w:sz w:val="44"/>
          <w:szCs w:val="44"/>
          <w:lang w:bidi="he-IL"/>
        </w:rPr>
      </w:pPr>
      <w:bookmarkStart w:id="0" w:name="_GoBack"/>
      <w:bookmarkEnd w:id="0"/>
    </w:p>
    <w:p w14:paraId="0A3A984B">
      <w:pPr>
        <w:wordWrap w:val="0"/>
        <w:spacing w:line="620" w:lineRule="exact"/>
        <w:ind w:firstLine="640"/>
        <w:jc w:val="right"/>
        <w:rPr>
          <w:rFonts w:hint="default" w:ascii="Times New Roman" w:hAnsi="Times New Roman" w:eastAsia="方正仿宋_GBK" w:cs="Times New Roman"/>
          <w:sz w:val="32"/>
          <w:szCs w:val="32"/>
          <w:lang w:bidi="he-IL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he-IL"/>
        </w:rPr>
        <w:t>安府函〔2024〕27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he-IL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bidi="he-IL"/>
        </w:rPr>
        <w:t>号</w:t>
      </w:r>
    </w:p>
    <w:p w14:paraId="36C9BCBA">
      <w:pPr>
        <w:spacing w:line="800" w:lineRule="exact"/>
        <w:ind w:firstLine="879"/>
        <w:jc w:val="right"/>
        <w:rPr>
          <w:rFonts w:ascii="Times New Roman" w:hAnsi="Times New Roman" w:eastAsia="方正小标宋简体"/>
          <w:sz w:val="44"/>
          <w:szCs w:val="44"/>
          <w:lang w:bidi="he-IL"/>
        </w:rPr>
      </w:pPr>
    </w:p>
    <w:p w14:paraId="38956CBD">
      <w:pPr>
        <w:spacing w:line="58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安岳县人民政府</w:t>
      </w:r>
    </w:p>
    <w:p w14:paraId="22CCE13F">
      <w:pPr>
        <w:spacing w:line="58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-17"/>
          <w:sz w:val="44"/>
          <w:szCs w:val="44"/>
        </w:rPr>
        <w:t>关</w:t>
      </w:r>
      <w:r>
        <w:rPr>
          <w:rFonts w:hint="eastAsia" w:ascii="Times New Roman" w:hAnsi="Times New Roman" w:eastAsia="方正小标宋_GBK" w:cs="方正小标宋简体"/>
          <w:sz w:val="44"/>
          <w:szCs w:val="44"/>
        </w:rPr>
        <w:t>于合义乡纸厂社区</w:t>
      </w:r>
      <w:r>
        <w:rPr>
          <w:rFonts w:ascii="Times New Roman" w:hAnsi="Times New Roman" w:eastAsia="方正小标宋_GBK" w:cs="方正小标宋简体"/>
          <w:sz w:val="44"/>
          <w:szCs w:val="44"/>
        </w:rPr>
        <w:t>2024</w:t>
      </w:r>
      <w:r>
        <w:rPr>
          <w:rFonts w:hint="eastAsia" w:ascii="Times New Roman" w:hAnsi="Times New Roman" w:eastAsia="方正小标宋_GBK" w:cs="方正小标宋简体"/>
          <w:sz w:val="44"/>
          <w:szCs w:val="44"/>
        </w:rPr>
        <w:t>年度产业发展项目实施方案的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批复</w:t>
      </w:r>
    </w:p>
    <w:p w14:paraId="069E75DD">
      <w:pPr>
        <w:spacing w:line="400" w:lineRule="exact"/>
        <w:jc w:val="left"/>
        <w:rPr>
          <w:rFonts w:ascii="Times New Roman" w:hAnsi="Times New Roman" w:eastAsia="方正仿宋简体" w:cs="方正仿宋简体"/>
          <w:sz w:val="32"/>
          <w:szCs w:val="32"/>
        </w:rPr>
      </w:pPr>
    </w:p>
    <w:p w14:paraId="118F8B44">
      <w:pPr>
        <w:spacing w:line="580" w:lineRule="exact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县民族宗教事务局、县财政局：</w:t>
      </w:r>
    </w:p>
    <w:p w14:paraId="17786E49"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《关于审定</w:t>
      </w:r>
      <w:r>
        <w:rPr>
          <w:rFonts w:hint="eastAsia" w:ascii="Times New Roman" w:hAnsi="Times New Roman" w:eastAsia="方正仿宋_GBK" w:cs="方正书宋_GBK"/>
          <w:sz w:val="32"/>
          <w:szCs w:val="32"/>
        </w:rPr>
        <w:t>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安岳县合义乡纸厂社区</w:t>
      </w:r>
      <w:r>
        <w:rPr>
          <w:rFonts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年度产业发展项目实施方案</w:t>
      </w:r>
      <w:r>
        <w:rPr>
          <w:rFonts w:hint="eastAsia" w:ascii="Times New Roman" w:hAnsi="Times New Roman" w:eastAsia="方正仿宋_GBK" w:cs="方正书宋_GBK"/>
          <w:sz w:val="32"/>
          <w:szCs w:val="32"/>
        </w:rPr>
        <w:t>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的请示》（安民宗〔</w:t>
      </w:r>
      <w:r>
        <w:rPr>
          <w:rFonts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ascii="Times New Roman" w:hAnsi="Times New Roman" w:eastAsia="方正仿宋_GBK" w:cs="方正仿宋_GBK"/>
          <w:sz w:val="32"/>
          <w:szCs w:val="32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号）收悉。经研究，原则同意该方案，请及时按程序备案，加快推进项目建设，严格项目管理，规范资金使用，确保按时完成任务。</w:t>
      </w:r>
    </w:p>
    <w:p w14:paraId="4F21671D"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此复。</w:t>
      </w:r>
    </w:p>
    <w:p w14:paraId="53FE29DE">
      <w:pPr>
        <w:spacing w:line="580" w:lineRule="exact"/>
        <w:ind w:firstLine="640" w:firstLineChars="200"/>
        <w:jc w:val="left"/>
        <w:rPr>
          <w:rFonts w:ascii="Times New Roman" w:hAnsi="Times New Roman" w:eastAsia="方正仿宋_GBK" w:cs="方正仿宋_GBK"/>
          <w:sz w:val="32"/>
          <w:szCs w:val="32"/>
        </w:rPr>
      </w:pPr>
    </w:p>
    <w:p w14:paraId="088FC09F">
      <w:pPr>
        <w:pStyle w:val="11"/>
        <w:spacing w:line="580" w:lineRule="exact"/>
        <w:jc w:val="left"/>
        <w:rPr>
          <w:rFonts w:ascii="Times New Roman" w:hAnsi="Times New Roman"/>
        </w:rPr>
      </w:pPr>
      <w:r>
        <w:rPr>
          <w:rFonts w:ascii="Times New Roman" w:hAnsi="Times New Roman" w:cs="方正仿宋_GBK"/>
          <w:sz w:val="32"/>
          <w:szCs w:val="32"/>
        </w:rPr>
        <w:t xml:space="preserve">    </w:t>
      </w:r>
      <w:r>
        <w:rPr>
          <w:rFonts w:hint="eastAsia" w:ascii="Times New Roman" w:hAnsi="Times New Roman" w:cs="方正仿宋_GBK"/>
          <w:sz w:val="32"/>
          <w:szCs w:val="32"/>
        </w:rPr>
        <w:t>附件：合义乡纸厂社区</w:t>
      </w:r>
      <w:r>
        <w:rPr>
          <w:rFonts w:ascii="Times New Roman" w:hAnsi="Times New Roman" w:cs="方正仿宋_GBK"/>
          <w:sz w:val="32"/>
          <w:szCs w:val="32"/>
        </w:rPr>
        <w:t>2024</w:t>
      </w:r>
      <w:r>
        <w:rPr>
          <w:rFonts w:hint="eastAsia" w:ascii="Times New Roman" w:hAnsi="Times New Roman" w:cs="方正仿宋_GBK"/>
          <w:sz w:val="32"/>
          <w:szCs w:val="32"/>
        </w:rPr>
        <w:t>年度产业发展项目实施方案</w:t>
      </w:r>
    </w:p>
    <w:p w14:paraId="518CE9AB">
      <w:pPr>
        <w:spacing w:line="580" w:lineRule="exact"/>
        <w:ind w:firstLine="4800" w:firstLineChars="1500"/>
        <w:jc w:val="left"/>
        <w:rPr>
          <w:rFonts w:ascii="Times New Roman" w:hAnsi="Times New Roman" w:eastAsia="方正仿宋_GBK" w:cs="方正仿宋_GBK"/>
          <w:sz w:val="32"/>
          <w:szCs w:val="32"/>
        </w:rPr>
      </w:pPr>
    </w:p>
    <w:p w14:paraId="5D2BE366">
      <w:pPr>
        <w:spacing w:line="580" w:lineRule="exact"/>
        <w:ind w:firstLine="4800" w:firstLineChars="1500"/>
        <w:jc w:val="left"/>
        <w:rPr>
          <w:rFonts w:ascii="Times New Roman" w:hAnsi="Times New Roman" w:eastAsia="方正仿宋_GBK" w:cs="方正仿宋_GBK"/>
          <w:sz w:val="32"/>
          <w:szCs w:val="32"/>
        </w:rPr>
      </w:pPr>
    </w:p>
    <w:p w14:paraId="47307FD9">
      <w:pPr>
        <w:spacing w:line="580" w:lineRule="exact"/>
        <w:ind w:firstLine="5920" w:firstLineChars="185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安岳县人民政府</w:t>
      </w:r>
    </w:p>
    <w:p w14:paraId="37DD6B32">
      <w:pPr>
        <w:spacing w:line="580" w:lineRule="exact"/>
        <w:ind w:firstLine="5920" w:firstLineChars="185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 w:cs="方正仿宋_GBK"/>
          <w:sz w:val="32"/>
          <w:szCs w:val="32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468D2F0D">
      <w:pPr>
        <w:spacing w:line="580" w:lineRule="exact"/>
        <w:jc w:val="left"/>
        <w:rPr>
          <w:rFonts w:ascii="Times New Roman" w:hAnsi="Times New Roman"/>
        </w:rPr>
      </w:pPr>
    </w:p>
    <w:p w14:paraId="37325053">
      <w:pPr>
        <w:pStyle w:val="2"/>
        <w:rPr>
          <w:lang w:eastAsia="zh-CN"/>
        </w:rPr>
      </w:pPr>
    </w:p>
    <w:p w14:paraId="53ECEE9B"/>
    <w:p w14:paraId="799D7FF9">
      <w:pPr>
        <w:widowControl/>
        <w:shd w:val="clear" w:color="auto" w:fill="FFFFFF"/>
        <w:snapToGrid w:val="0"/>
        <w:spacing w:line="560" w:lineRule="exact"/>
        <w:jc w:val="left"/>
        <w:textAlignment w:val="baseline"/>
        <w:rPr>
          <w:rStyle w:val="12"/>
          <w:rFonts w:eastAsia="方正黑体_GBK" w:cs="方正黑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154" w:right="1474" w:bottom="1134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24789E96">
      <w:pPr>
        <w:widowControl/>
        <w:shd w:val="clear" w:color="auto" w:fill="FFFFFF"/>
        <w:snapToGrid w:val="0"/>
        <w:spacing w:line="560" w:lineRule="exact"/>
        <w:jc w:val="left"/>
        <w:textAlignment w:val="baseline"/>
        <w:rPr>
          <w:rStyle w:val="12"/>
          <w:rFonts w:eastAsia="方正黑体_GBK" w:cs="方正黑体_GBK"/>
          <w:sz w:val="32"/>
          <w:szCs w:val="32"/>
        </w:rPr>
      </w:pPr>
      <w:r>
        <w:rPr>
          <w:rStyle w:val="12"/>
          <w:rFonts w:hint="eastAsia" w:eastAsia="方正黑体_GBK" w:cs="方正黑体_GBK"/>
          <w:sz w:val="32"/>
          <w:szCs w:val="32"/>
        </w:rPr>
        <w:t>附件</w:t>
      </w:r>
      <w:r>
        <w:rPr>
          <w:rStyle w:val="12"/>
          <w:rFonts w:eastAsia="方正黑体_GBK" w:cs="方正黑体_GBK"/>
          <w:sz w:val="32"/>
          <w:szCs w:val="32"/>
        </w:rPr>
        <w:t>1</w:t>
      </w:r>
    </w:p>
    <w:p w14:paraId="3563DF55">
      <w:pPr>
        <w:widowControl/>
        <w:shd w:val="clear" w:color="auto" w:fill="FFFFFF"/>
        <w:snapToGrid w:val="0"/>
        <w:spacing w:line="560" w:lineRule="exact"/>
        <w:jc w:val="center"/>
        <w:textAlignment w:val="baseline"/>
        <w:rPr>
          <w:rStyle w:val="12"/>
          <w:rFonts w:eastAsia="方正小标宋_GBK" w:cs="方正小标宋简体"/>
          <w:sz w:val="44"/>
          <w:szCs w:val="44"/>
        </w:rPr>
      </w:pPr>
      <w:r>
        <w:rPr>
          <w:rStyle w:val="12"/>
          <w:rFonts w:hint="eastAsia" w:eastAsia="方正小标宋_GBK" w:cs="方正小标宋简体"/>
          <w:sz w:val="44"/>
          <w:szCs w:val="44"/>
        </w:rPr>
        <w:t>合义乡纸厂社区</w:t>
      </w:r>
      <w:r>
        <w:rPr>
          <w:rStyle w:val="12"/>
          <w:rFonts w:eastAsia="方正小标宋_GBK" w:cs="方正小标宋简体"/>
          <w:sz w:val="44"/>
          <w:szCs w:val="44"/>
        </w:rPr>
        <w:t>2024</w:t>
      </w:r>
      <w:r>
        <w:rPr>
          <w:rStyle w:val="12"/>
          <w:rFonts w:hint="eastAsia" w:eastAsia="方正小标宋_GBK" w:cs="方正小标宋简体"/>
          <w:sz w:val="44"/>
          <w:szCs w:val="44"/>
        </w:rPr>
        <w:t>年度产业发展项目</w:t>
      </w:r>
    </w:p>
    <w:p w14:paraId="4ABA4574">
      <w:pPr>
        <w:widowControl/>
        <w:shd w:val="clear" w:color="auto" w:fill="FFFFFF"/>
        <w:snapToGrid w:val="0"/>
        <w:spacing w:line="560" w:lineRule="exact"/>
        <w:jc w:val="center"/>
        <w:textAlignment w:val="baseline"/>
        <w:rPr>
          <w:rStyle w:val="12"/>
          <w:rFonts w:eastAsia="方正小标宋_GBK" w:cs="方正小标宋简体"/>
          <w:sz w:val="44"/>
          <w:szCs w:val="44"/>
        </w:rPr>
      </w:pPr>
      <w:r>
        <w:rPr>
          <w:rStyle w:val="12"/>
          <w:rFonts w:hint="eastAsia" w:eastAsia="方正小标宋_GBK" w:cs="方正小标宋简体"/>
          <w:sz w:val="44"/>
          <w:szCs w:val="44"/>
        </w:rPr>
        <w:t>实施方案</w:t>
      </w:r>
    </w:p>
    <w:p w14:paraId="0B08E364">
      <w:pPr>
        <w:snapToGrid w:val="0"/>
        <w:spacing w:line="400" w:lineRule="exact"/>
        <w:ind w:firstLine="640" w:firstLineChars="200"/>
        <w:jc w:val="left"/>
        <w:textAlignment w:val="baseline"/>
        <w:rPr>
          <w:rStyle w:val="12"/>
          <w:rFonts w:eastAsia="方正仿宋_GBK" w:cs="方正仿宋_GBK"/>
          <w:sz w:val="32"/>
          <w:szCs w:val="32"/>
        </w:rPr>
      </w:pPr>
    </w:p>
    <w:p w14:paraId="361D5A6D">
      <w:pPr>
        <w:snapToGrid w:val="0"/>
        <w:spacing w:line="580" w:lineRule="exact"/>
        <w:ind w:firstLine="640" w:firstLineChars="200"/>
        <w:textAlignment w:val="baseline"/>
        <w:rPr>
          <w:rStyle w:val="12"/>
          <w:rFonts w:eastAsia="方正仿宋_GBK" w:cs="方正仿宋_GBK"/>
          <w:sz w:val="32"/>
          <w:szCs w:val="32"/>
        </w:rPr>
      </w:pPr>
      <w:r>
        <w:rPr>
          <w:rStyle w:val="12"/>
          <w:rFonts w:hint="eastAsia" w:eastAsia="方正仿宋_GBK" w:cs="方正仿宋_GBK"/>
          <w:sz w:val="32"/>
          <w:szCs w:val="32"/>
        </w:rPr>
        <w:t>为进一步改善合义乡纸厂社区农业种养条件，完善种养园区基础设施，壮大村集体经济发展，促进各族群众增产增收，进一步铸牢中华民族共同体意识，特制定本实施方案。</w:t>
      </w:r>
    </w:p>
    <w:p w14:paraId="253E04FB">
      <w:pPr>
        <w:snapToGrid w:val="0"/>
        <w:spacing w:line="580" w:lineRule="exact"/>
        <w:ind w:firstLine="640" w:firstLineChars="200"/>
        <w:textAlignment w:val="baseline"/>
        <w:rPr>
          <w:rStyle w:val="12"/>
          <w:rFonts w:eastAsia="方正仿宋_GBK" w:cs="方正仿宋_GBK"/>
          <w:kern w:val="0"/>
          <w:sz w:val="32"/>
          <w:szCs w:val="32"/>
        </w:rPr>
      </w:pPr>
      <w:r>
        <w:rPr>
          <w:rStyle w:val="12"/>
          <w:rFonts w:hint="eastAsia" w:eastAsia="方正黑体_GBK" w:cs="方正黑体_GBK"/>
          <w:kern w:val="0"/>
          <w:sz w:val="32"/>
          <w:szCs w:val="32"/>
        </w:rPr>
        <w:t>一、基本情况</w:t>
      </w:r>
    </w:p>
    <w:p w14:paraId="324DD0A1">
      <w:pPr>
        <w:snapToGrid w:val="0"/>
        <w:spacing w:line="580" w:lineRule="exact"/>
        <w:ind w:firstLine="640" w:firstLineChars="200"/>
        <w:textAlignment w:val="baseline"/>
        <w:rPr>
          <w:rStyle w:val="12"/>
          <w:rFonts w:eastAsia="方正仿宋_GBK" w:cs="方正仿宋_GBK"/>
          <w:kern w:val="0"/>
          <w:sz w:val="32"/>
          <w:szCs w:val="32"/>
        </w:rPr>
      </w:pPr>
      <w:r>
        <w:rPr>
          <w:rStyle w:val="12"/>
          <w:rFonts w:hint="eastAsia" w:eastAsia="方正仿宋_GBK" w:cs="方正仿宋_GBK"/>
          <w:sz w:val="32"/>
          <w:szCs w:val="32"/>
        </w:rPr>
        <w:t>合义乡</w:t>
      </w:r>
      <w:r>
        <w:rPr>
          <w:rStyle w:val="12"/>
          <w:rFonts w:hint="eastAsia" w:eastAsia="方正仿宋_GBK" w:cs="方正仿宋_GBK"/>
          <w:kern w:val="0"/>
          <w:sz w:val="32"/>
          <w:szCs w:val="32"/>
        </w:rPr>
        <w:t>纸厂社区辖</w:t>
      </w:r>
      <w:r>
        <w:rPr>
          <w:rStyle w:val="12"/>
          <w:rFonts w:eastAsia="方正仿宋_GBK" w:cs="方正仿宋_GBK"/>
          <w:kern w:val="0"/>
          <w:sz w:val="32"/>
          <w:szCs w:val="32"/>
        </w:rPr>
        <w:t>15</w:t>
      </w:r>
      <w:r>
        <w:rPr>
          <w:rStyle w:val="12"/>
          <w:rFonts w:hint="eastAsia" w:eastAsia="方正仿宋_GBK" w:cs="方正仿宋_GBK"/>
          <w:kern w:val="0"/>
          <w:sz w:val="32"/>
          <w:szCs w:val="32"/>
        </w:rPr>
        <w:t>个社，总人口</w:t>
      </w:r>
      <w:r>
        <w:rPr>
          <w:rStyle w:val="12"/>
          <w:rFonts w:eastAsia="方正仿宋_GBK" w:cs="方正仿宋_GBK"/>
          <w:kern w:val="0"/>
          <w:sz w:val="32"/>
          <w:szCs w:val="32"/>
        </w:rPr>
        <w:t>3992</w:t>
      </w:r>
      <w:r>
        <w:rPr>
          <w:rStyle w:val="12"/>
          <w:rFonts w:hint="eastAsia" w:eastAsia="方正仿宋_GBK" w:cs="方正仿宋_GBK"/>
          <w:kern w:val="0"/>
          <w:sz w:val="32"/>
          <w:szCs w:val="32"/>
        </w:rPr>
        <w:t>人，包含</w:t>
      </w:r>
      <w:r>
        <w:rPr>
          <w:rStyle w:val="12"/>
          <w:rFonts w:hint="eastAsia" w:eastAsia="方正仿宋_GBK" w:cs="方正仿宋_GBK"/>
          <w:sz w:val="32"/>
          <w:szCs w:val="32"/>
        </w:rPr>
        <w:t>少数民族</w:t>
      </w:r>
      <w:r>
        <w:rPr>
          <w:rStyle w:val="12"/>
          <w:rFonts w:eastAsia="方正仿宋_GBK" w:cs="方正仿宋_GBK"/>
          <w:sz w:val="32"/>
          <w:szCs w:val="32"/>
        </w:rPr>
        <w:t>23</w:t>
      </w:r>
      <w:r>
        <w:rPr>
          <w:rStyle w:val="12"/>
          <w:rFonts w:hint="eastAsia" w:eastAsia="方正仿宋_GBK" w:cs="方正仿宋_GBK"/>
          <w:sz w:val="32"/>
          <w:szCs w:val="32"/>
        </w:rPr>
        <w:t>人，其中，白族</w:t>
      </w:r>
      <w:r>
        <w:rPr>
          <w:rStyle w:val="12"/>
          <w:rFonts w:eastAsia="方正仿宋_GBK" w:cs="方正仿宋_GBK"/>
          <w:sz w:val="32"/>
          <w:szCs w:val="32"/>
        </w:rPr>
        <w:t>1</w:t>
      </w:r>
      <w:r>
        <w:rPr>
          <w:rStyle w:val="12"/>
          <w:rFonts w:hint="eastAsia" w:eastAsia="方正仿宋_GBK" w:cs="方正仿宋_GBK"/>
          <w:sz w:val="32"/>
          <w:szCs w:val="32"/>
        </w:rPr>
        <w:t>人，布依族</w:t>
      </w:r>
      <w:r>
        <w:rPr>
          <w:rStyle w:val="12"/>
          <w:rFonts w:eastAsia="方正仿宋_GBK" w:cs="方正仿宋_GBK"/>
          <w:sz w:val="32"/>
          <w:szCs w:val="32"/>
        </w:rPr>
        <w:t>8</w:t>
      </w:r>
      <w:r>
        <w:rPr>
          <w:rStyle w:val="12"/>
          <w:rFonts w:hint="eastAsia" w:eastAsia="方正仿宋_GBK" w:cs="方正仿宋_GBK"/>
          <w:sz w:val="32"/>
          <w:szCs w:val="32"/>
        </w:rPr>
        <w:t>人，藏族</w:t>
      </w:r>
      <w:r>
        <w:rPr>
          <w:rStyle w:val="12"/>
          <w:rFonts w:eastAsia="方正仿宋_GBK" w:cs="方正仿宋_GBK"/>
          <w:sz w:val="32"/>
          <w:szCs w:val="32"/>
        </w:rPr>
        <w:t>2</w:t>
      </w:r>
      <w:r>
        <w:rPr>
          <w:rStyle w:val="12"/>
          <w:rFonts w:hint="eastAsia" w:eastAsia="方正仿宋_GBK" w:cs="方正仿宋_GBK"/>
          <w:sz w:val="32"/>
          <w:szCs w:val="32"/>
        </w:rPr>
        <w:t>人，侗族</w:t>
      </w:r>
      <w:r>
        <w:rPr>
          <w:rStyle w:val="12"/>
          <w:rFonts w:eastAsia="方正仿宋_GBK" w:cs="方正仿宋_GBK"/>
          <w:sz w:val="32"/>
          <w:szCs w:val="32"/>
        </w:rPr>
        <w:t>1</w:t>
      </w:r>
      <w:r>
        <w:rPr>
          <w:rStyle w:val="12"/>
          <w:rFonts w:hint="eastAsia" w:eastAsia="方正仿宋_GBK" w:cs="方正仿宋_GBK"/>
          <w:sz w:val="32"/>
          <w:szCs w:val="32"/>
        </w:rPr>
        <w:t>人，回族</w:t>
      </w:r>
      <w:r>
        <w:rPr>
          <w:rStyle w:val="12"/>
          <w:rFonts w:eastAsia="方正仿宋_GBK" w:cs="方正仿宋_GBK"/>
          <w:sz w:val="32"/>
          <w:szCs w:val="32"/>
        </w:rPr>
        <w:t>1</w:t>
      </w:r>
      <w:r>
        <w:rPr>
          <w:rStyle w:val="12"/>
          <w:rFonts w:hint="eastAsia" w:eastAsia="方正仿宋_GBK" w:cs="方正仿宋_GBK"/>
          <w:sz w:val="32"/>
          <w:szCs w:val="32"/>
        </w:rPr>
        <w:t>人，苗族</w:t>
      </w:r>
      <w:r>
        <w:rPr>
          <w:rStyle w:val="12"/>
          <w:rFonts w:eastAsia="方正仿宋_GBK" w:cs="方正仿宋_GBK"/>
          <w:sz w:val="32"/>
          <w:szCs w:val="32"/>
        </w:rPr>
        <w:t>3</w:t>
      </w:r>
      <w:r>
        <w:rPr>
          <w:rStyle w:val="12"/>
          <w:rFonts w:hint="eastAsia" w:eastAsia="方正仿宋_GBK" w:cs="方正仿宋_GBK"/>
          <w:sz w:val="32"/>
          <w:szCs w:val="32"/>
        </w:rPr>
        <w:t>人，普米族</w:t>
      </w:r>
      <w:r>
        <w:rPr>
          <w:rStyle w:val="12"/>
          <w:rFonts w:eastAsia="方正仿宋_GBK" w:cs="方正仿宋_GBK"/>
          <w:sz w:val="32"/>
          <w:szCs w:val="32"/>
        </w:rPr>
        <w:t>1</w:t>
      </w:r>
      <w:r>
        <w:rPr>
          <w:rStyle w:val="12"/>
          <w:rFonts w:hint="eastAsia" w:eastAsia="方正仿宋_GBK" w:cs="方正仿宋_GBK"/>
          <w:sz w:val="32"/>
          <w:szCs w:val="32"/>
        </w:rPr>
        <w:t>人，彝族</w:t>
      </w:r>
      <w:r>
        <w:rPr>
          <w:rStyle w:val="12"/>
          <w:rFonts w:eastAsia="方正仿宋_GBK" w:cs="方正仿宋_GBK"/>
          <w:kern w:val="0"/>
          <w:sz w:val="32"/>
          <w:szCs w:val="32"/>
        </w:rPr>
        <w:t>6</w:t>
      </w:r>
      <w:r>
        <w:rPr>
          <w:rStyle w:val="12"/>
          <w:rFonts w:hint="eastAsia" w:eastAsia="方正仿宋_GBK" w:cs="方正仿宋_GBK"/>
          <w:kern w:val="0"/>
          <w:sz w:val="32"/>
          <w:szCs w:val="32"/>
        </w:rPr>
        <w:t>人。</w:t>
      </w:r>
      <w:r>
        <w:rPr>
          <w:rStyle w:val="12"/>
          <w:rFonts w:eastAsia="方正仿宋_GBK" w:cs="方正仿宋_GBK"/>
          <w:kern w:val="0"/>
          <w:sz w:val="32"/>
          <w:szCs w:val="32"/>
        </w:rPr>
        <w:t>2022</w:t>
      </w:r>
      <w:r>
        <w:rPr>
          <w:rStyle w:val="12"/>
          <w:rFonts w:hint="eastAsia" w:eastAsia="方正仿宋_GBK" w:cs="方正仿宋_GBK"/>
          <w:kern w:val="0"/>
          <w:sz w:val="32"/>
          <w:szCs w:val="32"/>
        </w:rPr>
        <w:t>年，纸厂社区通过“村集体经济组织”的模式种植中药材</w:t>
      </w:r>
      <w:r>
        <w:rPr>
          <w:rStyle w:val="12"/>
          <w:rFonts w:eastAsia="方正仿宋_GBK" w:cs="方正仿宋_GBK"/>
          <w:sz w:val="32"/>
          <w:szCs w:val="32"/>
        </w:rPr>
        <w:t>80</w:t>
      </w:r>
      <w:r>
        <w:rPr>
          <w:rStyle w:val="12"/>
          <w:rFonts w:hint="eastAsia" w:eastAsia="方正仿宋_GBK" w:cs="方正仿宋_GBK"/>
          <w:sz w:val="32"/>
          <w:szCs w:val="32"/>
        </w:rPr>
        <w:t>余亩，</w:t>
      </w:r>
      <w:r>
        <w:rPr>
          <w:rStyle w:val="12"/>
          <w:rFonts w:hint="eastAsia" w:eastAsia="方正仿宋_GBK" w:cs="方正仿宋_GBK"/>
          <w:kern w:val="0"/>
          <w:sz w:val="32"/>
          <w:szCs w:val="32"/>
        </w:rPr>
        <w:t>实现</w:t>
      </w:r>
      <w:r>
        <w:rPr>
          <w:rStyle w:val="12"/>
          <w:rFonts w:eastAsia="方正仿宋_GBK" w:cs="方正仿宋_GBK"/>
          <w:kern w:val="0"/>
          <w:sz w:val="32"/>
          <w:szCs w:val="32"/>
        </w:rPr>
        <w:t>200</w:t>
      </w:r>
      <w:r>
        <w:rPr>
          <w:rStyle w:val="12"/>
          <w:rFonts w:hint="eastAsia" w:eastAsia="方正仿宋_GBK" w:cs="方正仿宋_GBK"/>
          <w:kern w:val="0"/>
          <w:sz w:val="32"/>
          <w:szCs w:val="32"/>
        </w:rPr>
        <w:t>余人居家灵活就业（少数民族</w:t>
      </w:r>
      <w:r>
        <w:rPr>
          <w:rStyle w:val="12"/>
          <w:rFonts w:eastAsia="方正仿宋_GBK" w:cs="方正仿宋_GBK"/>
          <w:kern w:val="0"/>
          <w:sz w:val="32"/>
          <w:szCs w:val="32"/>
        </w:rPr>
        <w:t>23</w:t>
      </w:r>
      <w:r>
        <w:rPr>
          <w:rStyle w:val="12"/>
          <w:rFonts w:hint="eastAsia" w:eastAsia="方正仿宋_GBK" w:cs="方正仿宋_GBK"/>
          <w:kern w:val="0"/>
          <w:sz w:val="32"/>
          <w:szCs w:val="32"/>
        </w:rPr>
        <w:t>人）。</w:t>
      </w:r>
      <w:r>
        <w:rPr>
          <w:rStyle w:val="12"/>
          <w:rFonts w:eastAsia="方正仿宋_GBK" w:cs="方正仿宋_GBK"/>
          <w:kern w:val="0"/>
          <w:sz w:val="32"/>
          <w:szCs w:val="32"/>
        </w:rPr>
        <w:t>2023</w:t>
      </w:r>
      <w:r>
        <w:rPr>
          <w:rStyle w:val="12"/>
          <w:rFonts w:hint="eastAsia" w:eastAsia="方正仿宋_GBK" w:cs="方正仿宋_GBK"/>
          <w:kern w:val="0"/>
          <w:sz w:val="32"/>
          <w:szCs w:val="32"/>
        </w:rPr>
        <w:t>年，中药材白芷种植投入</w:t>
      </w:r>
      <w:r>
        <w:rPr>
          <w:rStyle w:val="12"/>
          <w:rFonts w:eastAsia="方正仿宋_GBK" w:cs="方正仿宋_GBK"/>
          <w:kern w:val="0"/>
          <w:sz w:val="32"/>
          <w:szCs w:val="32"/>
        </w:rPr>
        <w:t>35</w:t>
      </w:r>
      <w:r>
        <w:rPr>
          <w:rStyle w:val="12"/>
          <w:rFonts w:hint="eastAsia" w:eastAsia="方正仿宋_GBK" w:cs="方正仿宋_GBK"/>
          <w:kern w:val="0"/>
          <w:sz w:val="32"/>
          <w:szCs w:val="32"/>
        </w:rPr>
        <w:t>万元，销售收入</w:t>
      </w:r>
      <w:r>
        <w:rPr>
          <w:rStyle w:val="12"/>
          <w:rFonts w:eastAsia="方正仿宋_GBK" w:cs="方正仿宋_GBK"/>
          <w:kern w:val="0"/>
          <w:sz w:val="32"/>
          <w:szCs w:val="32"/>
        </w:rPr>
        <w:t>65</w:t>
      </w:r>
      <w:r>
        <w:rPr>
          <w:rStyle w:val="12"/>
          <w:rFonts w:hint="eastAsia" w:eastAsia="方正仿宋_GBK" w:cs="方正仿宋_GBK"/>
          <w:kern w:val="0"/>
          <w:sz w:val="32"/>
          <w:szCs w:val="32"/>
        </w:rPr>
        <w:t>万余元；肉兔养殖投入</w:t>
      </w:r>
      <w:r>
        <w:rPr>
          <w:rStyle w:val="12"/>
          <w:rFonts w:eastAsia="方正仿宋_GBK" w:cs="方正仿宋_GBK"/>
          <w:kern w:val="0"/>
          <w:sz w:val="32"/>
          <w:szCs w:val="32"/>
        </w:rPr>
        <w:t>11</w:t>
      </w:r>
      <w:r>
        <w:rPr>
          <w:rStyle w:val="12"/>
          <w:rFonts w:hint="eastAsia" w:eastAsia="方正仿宋_GBK" w:cs="方正仿宋_GBK"/>
          <w:kern w:val="0"/>
          <w:sz w:val="32"/>
          <w:szCs w:val="32"/>
        </w:rPr>
        <w:t>万元，销售收入</w:t>
      </w:r>
      <w:r>
        <w:rPr>
          <w:rStyle w:val="12"/>
          <w:rFonts w:eastAsia="方正仿宋_GBK" w:cs="方正仿宋_GBK"/>
          <w:kern w:val="0"/>
          <w:sz w:val="32"/>
          <w:szCs w:val="32"/>
        </w:rPr>
        <w:t>31</w:t>
      </w:r>
      <w:r>
        <w:rPr>
          <w:rStyle w:val="12"/>
          <w:rFonts w:hint="eastAsia" w:eastAsia="方正仿宋_GBK" w:cs="方正仿宋_GBK"/>
          <w:kern w:val="0"/>
          <w:sz w:val="32"/>
          <w:szCs w:val="32"/>
        </w:rPr>
        <w:t>万元。</w:t>
      </w:r>
    </w:p>
    <w:p w14:paraId="091EB133">
      <w:pPr>
        <w:snapToGrid w:val="0"/>
        <w:spacing w:line="580" w:lineRule="exact"/>
        <w:ind w:firstLine="640" w:firstLineChars="200"/>
        <w:textAlignment w:val="baseline"/>
        <w:rPr>
          <w:rStyle w:val="12"/>
          <w:rFonts w:eastAsia="方正黑体_GBK" w:cs="方正黑体_GBK"/>
          <w:kern w:val="0"/>
          <w:sz w:val="32"/>
          <w:szCs w:val="32"/>
        </w:rPr>
      </w:pPr>
      <w:r>
        <w:rPr>
          <w:rStyle w:val="12"/>
          <w:rFonts w:hint="eastAsia" w:eastAsia="方正黑体_GBK" w:cs="方正黑体_GBK"/>
          <w:kern w:val="0"/>
          <w:sz w:val="32"/>
          <w:szCs w:val="32"/>
        </w:rPr>
        <w:t>二、申报建设内容</w:t>
      </w:r>
    </w:p>
    <w:p w14:paraId="497DB484">
      <w:pPr>
        <w:shd w:val="clear" w:color="auto" w:fill="FFFFFF"/>
        <w:snapToGrid w:val="0"/>
        <w:spacing w:line="580" w:lineRule="exact"/>
        <w:ind w:firstLine="640" w:firstLineChars="200"/>
        <w:textAlignment w:val="baseline"/>
        <w:rPr>
          <w:rStyle w:val="12"/>
          <w:rFonts w:eastAsia="方正仿宋_GBK" w:cs="方正仿宋_GBK"/>
          <w:bCs/>
          <w:kern w:val="0"/>
          <w:sz w:val="32"/>
          <w:szCs w:val="32"/>
        </w:rPr>
      </w:pPr>
      <w:r>
        <w:rPr>
          <w:rStyle w:val="12"/>
          <w:rFonts w:hint="eastAsia" w:eastAsia="方正仿宋_GBK" w:cs="方正仿宋_GBK"/>
          <w:bCs/>
          <w:kern w:val="0"/>
          <w:sz w:val="32"/>
          <w:szCs w:val="32"/>
        </w:rPr>
        <w:t>（一）土地品质提升</w:t>
      </w:r>
      <w:r>
        <w:rPr>
          <w:rStyle w:val="12"/>
          <w:rFonts w:eastAsia="方正仿宋_GBK" w:cs="方正仿宋_GBK"/>
          <w:bCs/>
          <w:kern w:val="0"/>
          <w:sz w:val="32"/>
          <w:szCs w:val="32"/>
        </w:rPr>
        <w:t>125</w:t>
      </w:r>
      <w:r>
        <w:rPr>
          <w:rStyle w:val="12"/>
          <w:rFonts w:hint="eastAsia" w:eastAsia="方正仿宋_GBK" w:cs="方正仿宋_GBK"/>
          <w:bCs/>
          <w:kern w:val="0"/>
          <w:sz w:val="32"/>
          <w:szCs w:val="32"/>
        </w:rPr>
        <w:t>亩</w:t>
      </w:r>
    </w:p>
    <w:p w14:paraId="1D8E88BD">
      <w:pPr>
        <w:shd w:val="clear" w:color="auto" w:fill="FFFFFF"/>
        <w:snapToGrid w:val="0"/>
        <w:spacing w:line="580" w:lineRule="exact"/>
        <w:ind w:firstLine="640" w:firstLineChars="200"/>
        <w:textAlignment w:val="baseline"/>
        <w:rPr>
          <w:rStyle w:val="12"/>
          <w:rFonts w:eastAsia="方正仿宋_GBK" w:cs="方正仿宋_GBK"/>
          <w:bCs/>
          <w:kern w:val="0"/>
          <w:sz w:val="32"/>
          <w:szCs w:val="32"/>
        </w:rPr>
      </w:pPr>
      <w:r>
        <w:rPr>
          <w:rStyle w:val="12"/>
          <w:rFonts w:hint="eastAsia" w:eastAsia="方正仿宋_GBK" w:cs="方正仿宋_GBK"/>
          <w:bCs/>
          <w:kern w:val="0"/>
          <w:sz w:val="32"/>
          <w:szCs w:val="32"/>
        </w:rPr>
        <w:t>（二）种植白芷</w:t>
      </w:r>
      <w:r>
        <w:rPr>
          <w:rStyle w:val="12"/>
          <w:rFonts w:eastAsia="方正仿宋_GBK" w:cs="方正仿宋_GBK"/>
          <w:bCs/>
          <w:kern w:val="0"/>
          <w:sz w:val="32"/>
          <w:szCs w:val="32"/>
        </w:rPr>
        <w:t>125</w:t>
      </w:r>
      <w:r>
        <w:rPr>
          <w:rStyle w:val="12"/>
          <w:rFonts w:hint="eastAsia" w:eastAsia="方正仿宋_GBK" w:cs="方正仿宋_GBK"/>
          <w:bCs/>
          <w:kern w:val="0"/>
          <w:sz w:val="32"/>
          <w:szCs w:val="32"/>
        </w:rPr>
        <w:t>亩</w:t>
      </w:r>
    </w:p>
    <w:p w14:paraId="686CEADD">
      <w:pPr>
        <w:shd w:val="clear" w:color="auto" w:fill="FFFFFF"/>
        <w:snapToGrid w:val="0"/>
        <w:spacing w:line="580" w:lineRule="exact"/>
        <w:ind w:firstLine="640" w:firstLineChars="200"/>
        <w:textAlignment w:val="baseline"/>
        <w:rPr>
          <w:rStyle w:val="12"/>
          <w:rFonts w:eastAsia="方正仿宋_GBK" w:cs="方正仿宋_GBK"/>
          <w:bCs/>
          <w:kern w:val="0"/>
          <w:sz w:val="32"/>
          <w:szCs w:val="32"/>
        </w:rPr>
      </w:pPr>
      <w:r>
        <w:rPr>
          <w:rStyle w:val="12"/>
          <w:rFonts w:hint="eastAsia" w:eastAsia="方正仿宋_GBK" w:cs="方正仿宋_GBK"/>
          <w:bCs/>
          <w:kern w:val="0"/>
          <w:sz w:val="32"/>
          <w:szCs w:val="32"/>
        </w:rPr>
        <w:t>（三）维修堰塘</w:t>
      </w:r>
      <w:r>
        <w:rPr>
          <w:rStyle w:val="12"/>
          <w:rFonts w:eastAsia="方正仿宋_GBK" w:cs="方正仿宋_GBK"/>
          <w:bCs/>
          <w:kern w:val="0"/>
          <w:sz w:val="32"/>
          <w:szCs w:val="32"/>
        </w:rPr>
        <w:t>5</w:t>
      </w:r>
      <w:r>
        <w:rPr>
          <w:rStyle w:val="12"/>
          <w:rFonts w:hint="eastAsia" w:eastAsia="方正仿宋_GBK" w:cs="方正仿宋_GBK"/>
          <w:bCs/>
          <w:kern w:val="0"/>
          <w:sz w:val="32"/>
          <w:szCs w:val="32"/>
        </w:rPr>
        <w:t>口</w:t>
      </w:r>
    </w:p>
    <w:p w14:paraId="06EACEAA">
      <w:pPr>
        <w:shd w:val="clear" w:color="auto" w:fill="FFFFFF"/>
        <w:snapToGrid w:val="0"/>
        <w:spacing w:line="580" w:lineRule="exact"/>
        <w:ind w:firstLine="640" w:firstLineChars="200"/>
        <w:textAlignment w:val="baseline"/>
        <w:rPr>
          <w:rStyle w:val="12"/>
          <w:rFonts w:eastAsia="方正仿宋_GBK" w:cs="方正仿宋_GBK"/>
          <w:bCs/>
          <w:kern w:val="0"/>
          <w:sz w:val="32"/>
          <w:szCs w:val="32"/>
        </w:rPr>
      </w:pPr>
      <w:r>
        <w:rPr>
          <w:rStyle w:val="12"/>
          <w:rFonts w:hint="eastAsia" w:eastAsia="方正仿宋_GBK" w:cs="方正仿宋_GBK"/>
          <w:bCs/>
          <w:kern w:val="0"/>
          <w:sz w:val="32"/>
          <w:szCs w:val="32"/>
        </w:rPr>
        <w:t>（四）修建兔舍</w:t>
      </w:r>
      <w:r>
        <w:rPr>
          <w:rStyle w:val="12"/>
          <w:rFonts w:eastAsia="方正仿宋_GBK" w:cs="方正仿宋_GBK"/>
          <w:bCs/>
          <w:kern w:val="0"/>
          <w:sz w:val="32"/>
          <w:szCs w:val="32"/>
        </w:rPr>
        <w:t>480</w:t>
      </w:r>
      <w:r>
        <w:rPr>
          <w:rStyle w:val="12"/>
          <w:rFonts w:hint="eastAsia" w:eastAsia="方正仿宋_GBK" w:cs="方正仿宋_GBK"/>
          <w:bCs/>
          <w:kern w:val="0"/>
          <w:sz w:val="32"/>
          <w:szCs w:val="32"/>
        </w:rPr>
        <w:t>平方米</w:t>
      </w:r>
    </w:p>
    <w:p w14:paraId="633DF5A3">
      <w:pPr>
        <w:shd w:val="clear" w:color="auto" w:fill="FFFFFF"/>
        <w:snapToGrid w:val="0"/>
        <w:spacing w:line="580" w:lineRule="exact"/>
        <w:ind w:firstLine="640" w:firstLineChars="200"/>
        <w:textAlignment w:val="baseline"/>
        <w:rPr>
          <w:rStyle w:val="12"/>
          <w:rFonts w:eastAsia="方正仿宋_GBK" w:cs="方正仿宋_GBK"/>
          <w:bCs/>
          <w:kern w:val="0"/>
          <w:sz w:val="32"/>
          <w:szCs w:val="32"/>
        </w:rPr>
      </w:pPr>
      <w:r>
        <w:rPr>
          <w:rStyle w:val="12"/>
          <w:rFonts w:hint="eastAsia" w:eastAsia="方正仿宋_GBK" w:cs="方正仿宋_GBK"/>
          <w:bCs/>
          <w:kern w:val="0"/>
          <w:sz w:val="32"/>
          <w:szCs w:val="32"/>
        </w:rPr>
        <w:t>（五）购置种兔</w:t>
      </w:r>
      <w:r>
        <w:rPr>
          <w:rStyle w:val="12"/>
          <w:rFonts w:eastAsia="方正仿宋_GBK" w:cs="方正仿宋_GBK"/>
          <w:bCs/>
          <w:kern w:val="0"/>
          <w:sz w:val="32"/>
          <w:szCs w:val="32"/>
        </w:rPr>
        <w:t>500</w:t>
      </w:r>
      <w:r>
        <w:rPr>
          <w:rStyle w:val="12"/>
          <w:rFonts w:hint="eastAsia" w:eastAsia="方正仿宋_GBK" w:cs="方正仿宋_GBK"/>
          <w:bCs/>
          <w:kern w:val="0"/>
          <w:sz w:val="32"/>
          <w:szCs w:val="32"/>
        </w:rPr>
        <w:t>只</w:t>
      </w:r>
    </w:p>
    <w:p w14:paraId="5DDBDFCF">
      <w:pPr>
        <w:shd w:val="clear" w:color="auto" w:fill="FFFFFF"/>
        <w:snapToGrid w:val="0"/>
        <w:spacing w:line="580" w:lineRule="exact"/>
        <w:ind w:firstLine="640" w:firstLineChars="200"/>
        <w:textAlignment w:val="baseline"/>
        <w:rPr>
          <w:rStyle w:val="12"/>
          <w:rFonts w:eastAsia="方正仿宋_GBK" w:cs="方正仿宋_GBK"/>
          <w:bCs/>
          <w:kern w:val="0"/>
          <w:sz w:val="32"/>
          <w:szCs w:val="32"/>
        </w:rPr>
      </w:pPr>
      <w:r>
        <w:rPr>
          <w:rStyle w:val="12"/>
          <w:rFonts w:hint="eastAsia" w:eastAsia="方正仿宋_GBK" w:cs="方正仿宋_GBK"/>
          <w:bCs/>
          <w:kern w:val="0"/>
          <w:sz w:val="32"/>
          <w:szCs w:val="32"/>
        </w:rPr>
        <w:t>（六）修建配套化粪池</w:t>
      </w:r>
      <w:r>
        <w:rPr>
          <w:rStyle w:val="12"/>
          <w:rFonts w:eastAsia="方正仿宋_GBK" w:cs="方正仿宋_GBK"/>
          <w:bCs/>
          <w:kern w:val="0"/>
          <w:sz w:val="32"/>
          <w:szCs w:val="32"/>
        </w:rPr>
        <w:t>1</w:t>
      </w:r>
      <w:r>
        <w:rPr>
          <w:rStyle w:val="12"/>
          <w:rFonts w:hint="eastAsia" w:eastAsia="方正仿宋_GBK" w:cs="方正仿宋_GBK"/>
          <w:bCs/>
          <w:kern w:val="0"/>
          <w:sz w:val="32"/>
          <w:szCs w:val="32"/>
        </w:rPr>
        <w:t>口</w:t>
      </w:r>
    </w:p>
    <w:p w14:paraId="60EDAC98">
      <w:pPr>
        <w:pStyle w:val="11"/>
        <w:spacing w:line="580" w:lineRule="exact"/>
        <w:ind w:firstLine="640" w:firstLineChars="200"/>
        <w:rPr>
          <w:rStyle w:val="12"/>
          <w:rFonts w:cs="方正仿宋_GBK"/>
          <w:bCs/>
          <w:kern w:val="0"/>
          <w:sz w:val="32"/>
          <w:szCs w:val="32"/>
        </w:rPr>
      </w:pPr>
      <w:r>
        <w:rPr>
          <w:rStyle w:val="12"/>
          <w:rFonts w:hint="eastAsia" w:cs="方正仿宋_GBK"/>
          <w:bCs/>
          <w:kern w:val="0"/>
          <w:sz w:val="32"/>
          <w:szCs w:val="32"/>
        </w:rPr>
        <w:t>（七）购置兔笼</w:t>
      </w:r>
      <w:r>
        <w:rPr>
          <w:rStyle w:val="12"/>
          <w:rFonts w:cs="方正仿宋_GBK"/>
          <w:bCs/>
          <w:kern w:val="0"/>
          <w:sz w:val="32"/>
          <w:szCs w:val="32"/>
        </w:rPr>
        <w:t>200</w:t>
      </w:r>
      <w:r>
        <w:rPr>
          <w:rStyle w:val="12"/>
          <w:rFonts w:hint="eastAsia" w:cs="方正仿宋_GBK"/>
          <w:bCs/>
          <w:kern w:val="0"/>
          <w:sz w:val="32"/>
          <w:szCs w:val="32"/>
        </w:rPr>
        <w:t>个</w:t>
      </w:r>
    </w:p>
    <w:p w14:paraId="3BBC7587">
      <w:pPr>
        <w:spacing w:line="58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Style w:val="12"/>
          <w:rFonts w:hint="eastAsia" w:eastAsia="方正仿宋_GBK" w:cs="方正仿宋_GBK"/>
          <w:bCs/>
          <w:kern w:val="0"/>
          <w:sz w:val="32"/>
          <w:szCs w:val="32"/>
        </w:rPr>
        <w:t>（八）开展实用技能培训</w:t>
      </w:r>
      <w:r>
        <w:rPr>
          <w:rStyle w:val="12"/>
          <w:rFonts w:eastAsia="方正仿宋_GBK" w:cs="方正仿宋_GBK"/>
          <w:bCs/>
          <w:kern w:val="0"/>
          <w:sz w:val="32"/>
          <w:szCs w:val="32"/>
        </w:rPr>
        <w:t>4</w:t>
      </w:r>
      <w:r>
        <w:rPr>
          <w:rStyle w:val="12"/>
          <w:rFonts w:hint="eastAsia" w:eastAsia="方正仿宋_GBK" w:cs="方正仿宋_GBK"/>
          <w:bCs/>
          <w:kern w:val="0"/>
          <w:sz w:val="32"/>
          <w:szCs w:val="32"/>
        </w:rPr>
        <w:t>期</w:t>
      </w:r>
    </w:p>
    <w:p w14:paraId="3CB6D258">
      <w:pPr>
        <w:snapToGrid w:val="0"/>
        <w:spacing w:line="580" w:lineRule="exact"/>
        <w:ind w:firstLine="640" w:firstLineChars="200"/>
        <w:textAlignment w:val="baseline"/>
        <w:rPr>
          <w:rStyle w:val="12"/>
          <w:rFonts w:eastAsia="方正黑体_GBK" w:cs="方正黑体_GBK"/>
          <w:kern w:val="0"/>
          <w:sz w:val="32"/>
          <w:szCs w:val="32"/>
        </w:rPr>
      </w:pPr>
      <w:r>
        <w:rPr>
          <w:rStyle w:val="12"/>
          <w:rFonts w:hint="eastAsia" w:eastAsia="方正黑体_GBK" w:cs="方正黑体_GBK"/>
          <w:kern w:val="0"/>
          <w:sz w:val="32"/>
          <w:szCs w:val="32"/>
        </w:rPr>
        <w:t>三、项目资金概算</w:t>
      </w:r>
    </w:p>
    <w:p w14:paraId="4475F0F0">
      <w:pPr>
        <w:snapToGrid w:val="0"/>
        <w:spacing w:line="580" w:lineRule="exact"/>
        <w:ind w:firstLine="640" w:firstLineChars="200"/>
        <w:textAlignment w:val="baseline"/>
        <w:rPr>
          <w:rStyle w:val="12"/>
          <w:rFonts w:eastAsia="方正仿宋_GBK" w:cs="方正仿宋_GBK"/>
          <w:sz w:val="32"/>
          <w:szCs w:val="32"/>
        </w:rPr>
      </w:pPr>
      <w:r>
        <w:rPr>
          <w:rStyle w:val="12"/>
          <w:rFonts w:hint="eastAsia" w:eastAsia="方正仿宋_GBK" w:cs="方正仿宋_GBK"/>
          <w:sz w:val="32"/>
          <w:szCs w:val="32"/>
        </w:rPr>
        <w:t>项目预计总投资</w:t>
      </w:r>
      <w:r>
        <w:rPr>
          <w:rStyle w:val="12"/>
          <w:rFonts w:eastAsia="方正仿宋_GBK" w:cs="方正仿宋_GBK"/>
          <w:sz w:val="32"/>
          <w:szCs w:val="32"/>
        </w:rPr>
        <w:t>113</w:t>
      </w:r>
      <w:r>
        <w:rPr>
          <w:rStyle w:val="12"/>
          <w:rFonts w:hint="eastAsia" w:eastAsia="方正仿宋_GBK" w:cs="方正仿宋_GBK"/>
          <w:sz w:val="32"/>
          <w:szCs w:val="32"/>
        </w:rPr>
        <w:t>万元，其中省民宗委产业发展项目补助</w:t>
      </w:r>
      <w:r>
        <w:rPr>
          <w:rStyle w:val="12"/>
          <w:rFonts w:eastAsia="方正仿宋_GBK" w:cs="方正仿宋_GBK"/>
          <w:sz w:val="32"/>
          <w:szCs w:val="32"/>
        </w:rPr>
        <w:t>100</w:t>
      </w:r>
      <w:r>
        <w:rPr>
          <w:rStyle w:val="12"/>
          <w:rFonts w:hint="eastAsia" w:eastAsia="方正仿宋_GBK" w:cs="方正仿宋_GBK"/>
          <w:sz w:val="32"/>
          <w:szCs w:val="32"/>
        </w:rPr>
        <w:t>万元，群众自筹</w:t>
      </w:r>
      <w:r>
        <w:rPr>
          <w:rStyle w:val="12"/>
          <w:rFonts w:eastAsia="方正仿宋_GBK" w:cs="方正仿宋_GBK"/>
          <w:sz w:val="32"/>
          <w:szCs w:val="32"/>
        </w:rPr>
        <w:t>13</w:t>
      </w:r>
      <w:r>
        <w:rPr>
          <w:rStyle w:val="12"/>
          <w:rFonts w:hint="eastAsia" w:eastAsia="方正仿宋_GBK" w:cs="方正仿宋_GBK"/>
          <w:sz w:val="32"/>
          <w:szCs w:val="32"/>
        </w:rPr>
        <w:t>万元（建设内容详见附件）。</w:t>
      </w:r>
    </w:p>
    <w:p w14:paraId="40CCC01A">
      <w:pPr>
        <w:snapToGrid w:val="0"/>
        <w:spacing w:line="580" w:lineRule="exact"/>
        <w:ind w:firstLine="640" w:firstLineChars="200"/>
        <w:textAlignment w:val="baseline"/>
        <w:rPr>
          <w:rStyle w:val="12"/>
          <w:rFonts w:eastAsia="方正黑体_GBK" w:cs="方正黑体_GBK"/>
          <w:kern w:val="0"/>
          <w:sz w:val="32"/>
          <w:szCs w:val="32"/>
        </w:rPr>
      </w:pPr>
      <w:r>
        <w:rPr>
          <w:rStyle w:val="12"/>
          <w:rFonts w:hint="eastAsia" w:eastAsia="方正黑体_GBK" w:cs="方正黑体_GBK"/>
          <w:kern w:val="0"/>
          <w:sz w:val="32"/>
          <w:szCs w:val="32"/>
        </w:rPr>
        <w:t>四、项目建设时间</w:t>
      </w:r>
    </w:p>
    <w:p w14:paraId="305E06E9">
      <w:pPr>
        <w:pStyle w:val="11"/>
        <w:spacing w:line="580" w:lineRule="exact"/>
        <w:ind w:firstLine="640" w:firstLineChars="200"/>
        <w:rPr>
          <w:rStyle w:val="12"/>
          <w:rFonts w:cs="方正仿宋_GBK"/>
          <w:sz w:val="32"/>
          <w:szCs w:val="32"/>
        </w:rPr>
      </w:pPr>
      <w:r>
        <w:rPr>
          <w:rStyle w:val="12"/>
          <w:rFonts w:cs="方正仿宋_GBK"/>
          <w:sz w:val="32"/>
          <w:szCs w:val="32"/>
        </w:rPr>
        <w:t>2024</w:t>
      </w:r>
      <w:r>
        <w:rPr>
          <w:rStyle w:val="12"/>
          <w:rFonts w:hint="eastAsia" w:cs="方正仿宋_GBK"/>
          <w:sz w:val="32"/>
          <w:szCs w:val="32"/>
        </w:rPr>
        <w:t>年</w:t>
      </w:r>
      <w:r>
        <w:rPr>
          <w:rStyle w:val="12"/>
          <w:rFonts w:cs="方正仿宋_GBK"/>
          <w:sz w:val="32"/>
          <w:szCs w:val="32"/>
        </w:rPr>
        <w:t>10</w:t>
      </w:r>
      <w:r>
        <w:rPr>
          <w:rStyle w:val="12"/>
          <w:rFonts w:hint="eastAsia" w:cs="方正仿宋_GBK"/>
          <w:sz w:val="32"/>
          <w:szCs w:val="32"/>
        </w:rPr>
        <w:t>月完成项目建设，接受相关部门竣工验收。</w:t>
      </w:r>
    </w:p>
    <w:p w14:paraId="50338224">
      <w:pPr>
        <w:snapToGrid w:val="0"/>
        <w:spacing w:line="580" w:lineRule="exact"/>
        <w:ind w:firstLine="640" w:firstLineChars="200"/>
        <w:textAlignment w:val="baseline"/>
        <w:rPr>
          <w:rStyle w:val="12"/>
          <w:rFonts w:eastAsia="方正黑体_GBK" w:cs="方正黑体_GBK"/>
          <w:kern w:val="0"/>
          <w:sz w:val="32"/>
          <w:szCs w:val="32"/>
        </w:rPr>
      </w:pPr>
      <w:r>
        <w:rPr>
          <w:rStyle w:val="12"/>
          <w:rFonts w:hint="eastAsia" w:eastAsia="方正黑体_GBK" w:cs="方正黑体_GBK"/>
          <w:kern w:val="0"/>
          <w:sz w:val="32"/>
          <w:szCs w:val="32"/>
        </w:rPr>
        <w:t>五、项目绩效目标</w:t>
      </w:r>
    </w:p>
    <w:p w14:paraId="2E1A333A">
      <w:pPr>
        <w:snapToGrid w:val="0"/>
        <w:spacing w:line="580" w:lineRule="exact"/>
        <w:ind w:firstLine="640" w:firstLineChars="200"/>
        <w:textAlignment w:val="baseline"/>
        <w:rPr>
          <w:rStyle w:val="12"/>
          <w:rFonts w:eastAsia="方正仿宋_GBK" w:cs="方正仿宋_GBK"/>
          <w:sz w:val="32"/>
          <w:szCs w:val="32"/>
        </w:rPr>
      </w:pPr>
      <w:r>
        <w:rPr>
          <w:rStyle w:val="12"/>
          <w:rFonts w:hint="eastAsia" w:eastAsia="方正楷体_GBK" w:cs="方正楷体_GBK"/>
          <w:b/>
          <w:bCs/>
          <w:kern w:val="0"/>
          <w:sz w:val="32"/>
          <w:szCs w:val="32"/>
        </w:rPr>
        <w:t>（一）</w:t>
      </w:r>
      <w:r>
        <w:rPr>
          <w:rStyle w:val="12"/>
          <w:rFonts w:hint="eastAsia" w:eastAsia="方正楷体_GBK" w:cs="方正楷体_GBK"/>
          <w:b/>
          <w:bCs/>
          <w:sz w:val="32"/>
          <w:szCs w:val="32"/>
        </w:rPr>
        <w:t>进一步促进富民增收。</w:t>
      </w:r>
      <w:r>
        <w:rPr>
          <w:rStyle w:val="12"/>
          <w:rFonts w:hint="eastAsia" w:eastAsia="方正仿宋_GBK" w:cs="方正仿宋_GBK"/>
          <w:sz w:val="32"/>
          <w:szCs w:val="32"/>
        </w:rPr>
        <w:t>项目实施将带动纸厂社区新增就业群众</w:t>
      </w:r>
      <w:r>
        <w:rPr>
          <w:rStyle w:val="12"/>
          <w:rFonts w:eastAsia="方正仿宋_GBK" w:cs="方正仿宋_GBK"/>
          <w:sz w:val="32"/>
          <w:szCs w:val="32"/>
        </w:rPr>
        <w:t>100</w:t>
      </w:r>
      <w:r>
        <w:rPr>
          <w:rStyle w:val="12"/>
          <w:rFonts w:hint="eastAsia" w:eastAsia="方正仿宋_GBK" w:cs="方正仿宋_GBK"/>
          <w:sz w:val="32"/>
          <w:szCs w:val="32"/>
        </w:rPr>
        <w:t>余户</w:t>
      </w:r>
      <w:r>
        <w:rPr>
          <w:rStyle w:val="12"/>
          <w:rFonts w:eastAsia="方正仿宋_GBK" w:cs="方正仿宋_GBK"/>
          <w:sz w:val="32"/>
          <w:szCs w:val="32"/>
        </w:rPr>
        <w:t>500</w:t>
      </w:r>
      <w:r>
        <w:rPr>
          <w:rStyle w:val="12"/>
          <w:rFonts w:hint="eastAsia" w:eastAsia="方正仿宋_GBK" w:cs="方正仿宋_GBK"/>
          <w:sz w:val="32"/>
          <w:szCs w:val="32"/>
        </w:rPr>
        <w:t>余人（脱贫户</w:t>
      </w:r>
      <w:r>
        <w:rPr>
          <w:rStyle w:val="12"/>
          <w:rFonts w:eastAsia="方正仿宋_GBK" w:cs="方正仿宋_GBK"/>
          <w:sz w:val="32"/>
          <w:szCs w:val="32"/>
        </w:rPr>
        <w:t>59</w:t>
      </w:r>
      <w:r>
        <w:rPr>
          <w:rStyle w:val="12"/>
          <w:rFonts w:hint="eastAsia" w:eastAsia="方正仿宋_GBK" w:cs="方正仿宋_GBK"/>
          <w:sz w:val="32"/>
          <w:szCs w:val="32"/>
        </w:rPr>
        <w:t>人），开展各族群众实用技能培训</w:t>
      </w:r>
      <w:r>
        <w:rPr>
          <w:rStyle w:val="12"/>
          <w:rFonts w:eastAsia="方正仿宋_GBK" w:cs="方正仿宋_GBK"/>
          <w:sz w:val="32"/>
          <w:szCs w:val="32"/>
        </w:rPr>
        <w:t>400</w:t>
      </w:r>
      <w:r>
        <w:rPr>
          <w:rStyle w:val="12"/>
          <w:rFonts w:hint="eastAsia" w:eastAsia="方正仿宋_GBK" w:cs="方正仿宋_GBK"/>
          <w:sz w:val="32"/>
          <w:szCs w:val="32"/>
        </w:rPr>
        <w:t>人次；实现纸厂社区集体经济组织年增收</w:t>
      </w:r>
      <w:r>
        <w:rPr>
          <w:rStyle w:val="12"/>
          <w:rFonts w:eastAsia="方正仿宋_GBK" w:cs="方正仿宋_GBK"/>
          <w:sz w:val="32"/>
          <w:szCs w:val="32"/>
        </w:rPr>
        <w:t>50</w:t>
      </w:r>
      <w:r>
        <w:rPr>
          <w:rStyle w:val="12"/>
          <w:rFonts w:hint="eastAsia" w:eastAsia="方正仿宋_GBK" w:cs="方正仿宋_GBK"/>
          <w:sz w:val="32"/>
          <w:szCs w:val="32"/>
        </w:rPr>
        <w:t>万元以上，其中</w:t>
      </w:r>
      <w:r>
        <w:rPr>
          <w:rStyle w:val="12"/>
          <w:rFonts w:eastAsia="方正仿宋_GBK" w:cs="方正仿宋_GBK"/>
          <w:sz w:val="32"/>
          <w:szCs w:val="32"/>
        </w:rPr>
        <w:t>26</w:t>
      </w:r>
      <w:r>
        <w:rPr>
          <w:rStyle w:val="12"/>
          <w:rFonts w:hint="eastAsia" w:eastAsia="方正仿宋_GBK" w:cs="方正仿宋_GBK"/>
          <w:sz w:val="32"/>
          <w:szCs w:val="32"/>
        </w:rPr>
        <w:t>万元作为“公积金”用于第二季中药材种植、肉兔养殖和民族团结进步创建工作；纸厂社区预计受益少数民族群众人均年增收</w:t>
      </w:r>
      <w:r>
        <w:rPr>
          <w:rStyle w:val="12"/>
          <w:rFonts w:eastAsia="方正仿宋_GBK" w:cs="方正仿宋_GBK"/>
          <w:sz w:val="32"/>
          <w:szCs w:val="32"/>
        </w:rPr>
        <w:t>2400</w:t>
      </w:r>
      <w:r>
        <w:rPr>
          <w:rStyle w:val="12"/>
          <w:rFonts w:hint="eastAsia" w:eastAsia="方正仿宋_GBK" w:cs="方正仿宋_GBK"/>
          <w:sz w:val="32"/>
          <w:szCs w:val="32"/>
        </w:rPr>
        <w:t>元以上、脱贫户人均年增收</w:t>
      </w:r>
      <w:r>
        <w:rPr>
          <w:rStyle w:val="12"/>
          <w:rFonts w:eastAsia="方正仿宋_GBK" w:cs="方正仿宋_GBK"/>
          <w:sz w:val="32"/>
          <w:szCs w:val="32"/>
        </w:rPr>
        <w:t>1500</w:t>
      </w:r>
      <w:r>
        <w:rPr>
          <w:rStyle w:val="12"/>
          <w:rFonts w:hint="eastAsia" w:eastAsia="方正仿宋_GBK" w:cs="方正仿宋_GBK"/>
          <w:sz w:val="32"/>
          <w:szCs w:val="32"/>
        </w:rPr>
        <w:t>元，带动其余群众就业增收合计</w:t>
      </w:r>
      <w:r>
        <w:rPr>
          <w:rStyle w:val="12"/>
          <w:rFonts w:eastAsia="方正仿宋_GBK" w:cs="方正仿宋_GBK"/>
          <w:sz w:val="32"/>
          <w:szCs w:val="32"/>
        </w:rPr>
        <w:t>10</w:t>
      </w:r>
      <w:r>
        <w:rPr>
          <w:rStyle w:val="12"/>
          <w:rFonts w:hint="eastAsia" w:eastAsia="方正仿宋_GBK" w:cs="方正仿宋_GBK"/>
          <w:sz w:val="32"/>
          <w:szCs w:val="32"/>
        </w:rPr>
        <w:t>万。通过产业帮扶，完善水利基础设施，扩大中药材种植规模，发展肉兔养殖产业，进一步促进群众经济水平持续增长。</w:t>
      </w:r>
    </w:p>
    <w:p w14:paraId="69E6726B">
      <w:pPr>
        <w:snapToGrid w:val="0"/>
        <w:spacing w:line="580" w:lineRule="exact"/>
        <w:ind w:firstLine="640" w:firstLineChars="200"/>
        <w:textAlignment w:val="baseline"/>
        <w:rPr>
          <w:rStyle w:val="12"/>
          <w:rFonts w:eastAsia="方正仿宋_GBK" w:cs="方正仿宋_GBK"/>
          <w:sz w:val="32"/>
          <w:szCs w:val="32"/>
        </w:rPr>
      </w:pPr>
      <w:r>
        <w:rPr>
          <w:rStyle w:val="12"/>
          <w:rFonts w:hint="eastAsia" w:eastAsia="方正楷体_GBK" w:cs="方正楷体_GBK"/>
          <w:b/>
          <w:bCs/>
          <w:kern w:val="0"/>
          <w:sz w:val="32"/>
          <w:szCs w:val="32"/>
        </w:rPr>
        <w:t>（二）进一步推动民族团结进步。</w:t>
      </w:r>
      <w:r>
        <w:rPr>
          <w:rStyle w:val="12"/>
          <w:rFonts w:hint="eastAsia" w:eastAsia="方正仿宋_GBK" w:cs="方正仿宋_GBK"/>
          <w:sz w:val="32"/>
          <w:szCs w:val="32"/>
        </w:rPr>
        <w:t>通过集体经济项目的实施，各族群众在共同劳作中增进交往交流交融，加强团结互信互助，实现共同繁荣。利用部分集体经济收益开展丰富多彩的民族团结进步创建活动，打造纸厂社区民族文化大院，丰富各族群众精神文化生活，进一步铸牢中华民族共同体意识，实现各族群众团结奋斗、繁荣发展。</w:t>
      </w:r>
    </w:p>
    <w:p w14:paraId="1C0F1874">
      <w:pPr>
        <w:spacing w:line="580" w:lineRule="exact"/>
        <w:ind w:firstLine="640" w:firstLineChars="200"/>
        <w:rPr>
          <w:rStyle w:val="12"/>
          <w:rFonts w:eastAsia="方正仿宋_GBK" w:cs="方正仿宋_GBK"/>
          <w:sz w:val="32"/>
          <w:szCs w:val="32"/>
        </w:rPr>
      </w:pPr>
      <w:r>
        <w:rPr>
          <w:rStyle w:val="12"/>
          <w:rFonts w:hint="eastAsia" w:eastAsia="方正楷体_GBK" w:cs="方正楷体_GBK"/>
          <w:b/>
          <w:bCs/>
          <w:kern w:val="0"/>
          <w:sz w:val="32"/>
          <w:szCs w:val="32"/>
        </w:rPr>
        <w:t>（三）进一步助力乡村振兴建设。</w:t>
      </w:r>
      <w:r>
        <w:rPr>
          <w:rStyle w:val="12"/>
          <w:rFonts w:hint="eastAsia" w:eastAsia="方正仿宋_GBK" w:cs="方正仿宋_GBK"/>
          <w:sz w:val="32"/>
          <w:szCs w:val="32"/>
        </w:rPr>
        <w:t>通过撂荒地整理，耕地利用率提高；通过山坪塘维修完善了纸厂社区农业基础设施，增加了蓄水、灌溉能力；通过新建肉兔养殖场调优了纸厂社区产业结构，提升了纸厂社区农业抗风险能力，为种养产业发展和粮食稳产增收打下了坚实的基础，拓展了增收渠道，进一步促进农村产业结构调整，推动农村经济发展转型、发展民族特色产业。</w:t>
      </w:r>
    </w:p>
    <w:p w14:paraId="246676C9">
      <w:pPr>
        <w:pStyle w:val="2"/>
        <w:spacing w:line="580" w:lineRule="exact"/>
        <w:ind w:firstLine="200"/>
        <w:jc w:val="both"/>
        <w:rPr>
          <w:rStyle w:val="12"/>
          <w:rFonts w:eastAsia="方正仿宋_GBK" w:cs="方正仿宋_GBK"/>
          <w:sz w:val="32"/>
        </w:rPr>
      </w:pPr>
    </w:p>
    <w:p w14:paraId="3C115805">
      <w:pPr>
        <w:spacing w:line="580" w:lineRule="exact"/>
        <w:ind w:firstLine="640" w:firstLineChars="200"/>
        <w:rPr>
          <w:rFonts w:ascii="Times New Roman" w:hAnsi="Times New Roman"/>
        </w:rPr>
        <w:sectPr>
          <w:footerReference r:id="rId5" w:type="default"/>
          <w:pgSz w:w="11906" w:h="16838"/>
          <w:pgMar w:top="2155" w:right="1474" w:bottom="1814" w:left="1588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Style w:val="12"/>
          <w:rFonts w:hint="eastAsia" w:eastAsia="方正仿宋_GBK" w:cs="方正仿宋_GBK"/>
          <w:sz w:val="32"/>
          <w:szCs w:val="32"/>
        </w:rPr>
        <w:t>附件：合义乡纸厂社区</w:t>
      </w:r>
      <w:r>
        <w:rPr>
          <w:rStyle w:val="12"/>
          <w:rFonts w:eastAsia="方正仿宋_GBK" w:cs="方正仿宋_GBK"/>
          <w:sz w:val="32"/>
          <w:szCs w:val="32"/>
        </w:rPr>
        <w:t>2024</w:t>
      </w:r>
      <w:r>
        <w:rPr>
          <w:rStyle w:val="12"/>
          <w:rFonts w:hint="eastAsia" w:eastAsia="方正仿宋_GBK" w:cs="方正仿宋_GBK"/>
          <w:sz w:val="32"/>
          <w:szCs w:val="32"/>
        </w:rPr>
        <w:t>年度产业发展项目资金概算表</w:t>
      </w:r>
    </w:p>
    <w:p w14:paraId="2C76D68F">
      <w:pPr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</w:p>
    <w:tbl>
      <w:tblPr>
        <w:tblStyle w:val="5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900"/>
        <w:gridCol w:w="1612"/>
        <w:gridCol w:w="1134"/>
        <w:gridCol w:w="1732"/>
        <w:gridCol w:w="1772"/>
      </w:tblGrid>
      <w:tr w14:paraId="3BED1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5D198A7">
            <w:pPr>
              <w:widowControl/>
              <w:shd w:val="clear" w:color="auto" w:fill="FFFFFF"/>
              <w:snapToGrid w:val="0"/>
              <w:spacing w:line="560" w:lineRule="exact"/>
              <w:jc w:val="center"/>
              <w:textAlignment w:val="baseline"/>
              <w:rPr>
                <w:rStyle w:val="12"/>
                <w:rFonts w:eastAsia="方正小标宋_GBK" w:cs="方正小标宋简体"/>
                <w:sz w:val="44"/>
                <w:szCs w:val="44"/>
              </w:rPr>
            </w:pPr>
            <w:r>
              <w:rPr>
                <w:rStyle w:val="12"/>
                <w:rFonts w:hint="eastAsia" w:eastAsia="方正小标宋_GBK" w:cs="方正小标宋简体"/>
                <w:sz w:val="44"/>
                <w:szCs w:val="44"/>
              </w:rPr>
              <w:t>合义乡纸厂社区</w:t>
            </w:r>
            <w:r>
              <w:rPr>
                <w:rStyle w:val="12"/>
                <w:rFonts w:eastAsia="方正小标宋_GBK" w:cs="方正小标宋简体"/>
                <w:sz w:val="44"/>
                <w:szCs w:val="44"/>
              </w:rPr>
              <w:t>2024</w:t>
            </w:r>
            <w:r>
              <w:rPr>
                <w:rStyle w:val="12"/>
                <w:rFonts w:hint="eastAsia" w:eastAsia="方正小标宋_GBK" w:cs="方正小标宋简体"/>
                <w:sz w:val="44"/>
                <w:szCs w:val="44"/>
              </w:rPr>
              <w:t>年度产业发展项目</w:t>
            </w:r>
          </w:p>
          <w:p w14:paraId="60B4849B">
            <w:pPr>
              <w:widowControl/>
              <w:shd w:val="clear" w:color="auto" w:fill="FFFFFF"/>
              <w:snapToGrid w:val="0"/>
              <w:spacing w:afterLines="50" w:line="560" w:lineRule="exact"/>
              <w:jc w:val="center"/>
              <w:textAlignment w:val="baseline"/>
              <w:rPr>
                <w:rFonts w:ascii="Times New Roman" w:hAnsi="Times New Roman" w:eastAsia="方正楷体_GBK" w:cs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12"/>
                <w:rFonts w:hint="eastAsia" w:eastAsia="方正小标宋_GBK" w:cs="方正小标宋简体"/>
                <w:sz w:val="44"/>
                <w:szCs w:val="44"/>
              </w:rPr>
              <w:t>资金概算表</w:t>
            </w:r>
          </w:p>
        </w:tc>
      </w:tr>
      <w:tr w14:paraId="395AD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78F1B">
            <w:pPr>
              <w:widowControl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54AB1">
            <w:pPr>
              <w:widowControl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  <w:t>资金需求</w:t>
            </w:r>
          </w:p>
        </w:tc>
        <w:tc>
          <w:tcPr>
            <w:tcW w:w="19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E420C">
            <w:pPr>
              <w:widowControl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  <w:t>资金来源</w:t>
            </w:r>
          </w:p>
        </w:tc>
      </w:tr>
      <w:tr w14:paraId="16565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75D56">
            <w:pPr>
              <w:widowControl/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2C0E7">
            <w:pPr>
              <w:widowControl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  <w:t>总量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2A5F6">
            <w:pPr>
              <w:widowControl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CDDD7">
            <w:pPr>
              <w:widowControl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  <w:t>总计</w:t>
            </w:r>
          </w:p>
          <w:p w14:paraId="1387B84A">
            <w:pPr>
              <w:widowControl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8616C">
            <w:pPr>
              <w:widowControl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  <w:t>补助资金</w:t>
            </w:r>
          </w:p>
          <w:p w14:paraId="09360103">
            <w:pPr>
              <w:widowControl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4BB11">
            <w:pPr>
              <w:widowControl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  <w:t>自筹资金</w:t>
            </w:r>
          </w:p>
          <w:p w14:paraId="6B2439CC">
            <w:pPr>
              <w:widowControl/>
              <w:spacing w:line="4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  <w:t>（万元）</w:t>
            </w:r>
          </w:p>
        </w:tc>
      </w:tr>
      <w:tr w14:paraId="550C3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EE1F9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土地品质提升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BF8B0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125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B0CE9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0.08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万元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F2B31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7A431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ACCC7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14:paraId="7E168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31DB0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白芷种植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E608A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125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B9F88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0.2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万元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亩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8A6F2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B77C0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1284F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14:paraId="23B7F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95C83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堰塘维修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C2925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口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45B76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万元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口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D5A2C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081BC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172B4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14:paraId="78F47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0B650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兔舍修建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C739D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480</w:t>
            </w:r>
            <w:r>
              <w:rPr>
                <w:rFonts w:hint="eastAsia" w:ascii="Times New Roman" w:hAnsi="Times New Roman" w:eastAsia="方正仿宋_GBK" w:cs="Arial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9FEF3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0.075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万元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方正仿宋_GBK" w:cs="Arial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25627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F337C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4E34C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14:paraId="6389F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B0156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购置种兔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A5620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500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BF81E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0.01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万元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C2881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83043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9A138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14:paraId="7DEE8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17388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修建配套化粪池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0C76D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口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E4CBA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万元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口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89E69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7D986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8A466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14:paraId="50E64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49D80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购置兔笼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9BB4C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1BB26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0.025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万元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ADC9C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BAB5F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DBFD0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14:paraId="4EA7D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43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开展实用技能</w:t>
            </w:r>
          </w:p>
          <w:p w14:paraId="13926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培训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9CCBC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期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AD9C7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万元</w:t>
            </w: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期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61DB7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3F71A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3768C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14:paraId="37319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AC362"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方正楷体_GBK"/>
                <w:b/>
                <w:bCs/>
                <w:color w:val="000000"/>
                <w:kern w:val="0"/>
                <w:sz w:val="22"/>
                <w:szCs w:val="22"/>
              </w:rPr>
              <w:t>项目总投资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F6624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6CD2D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36D1A"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</w:tr>
    </w:tbl>
    <w:p w14:paraId="769A8DF8">
      <w:pPr>
        <w:spacing w:line="560" w:lineRule="exact"/>
        <w:ind w:firstLine="420" w:firstLineChars="200"/>
        <w:jc w:val="left"/>
        <w:rPr>
          <w:rFonts w:ascii="Times New Roman" w:hAnsi="Times New Roman"/>
        </w:rPr>
      </w:pPr>
    </w:p>
    <w:p w14:paraId="7D8DF03E">
      <w:pPr>
        <w:pStyle w:val="2"/>
        <w:rPr>
          <w:lang w:eastAsia="zh-CN"/>
        </w:rPr>
      </w:pPr>
    </w:p>
    <w:p w14:paraId="7992226A"/>
    <w:p w14:paraId="1EDCF5A7">
      <w:pPr>
        <w:pStyle w:val="2"/>
        <w:rPr>
          <w:lang w:eastAsia="zh-CN"/>
        </w:rPr>
      </w:pPr>
    </w:p>
    <w:p w14:paraId="3959D8A9"/>
    <w:p w14:paraId="0D60071A">
      <w:pPr>
        <w:pStyle w:val="2"/>
        <w:spacing w:line="580" w:lineRule="exact"/>
        <w:rPr>
          <w:lang w:eastAsia="zh-CN"/>
        </w:rPr>
      </w:pPr>
    </w:p>
    <w:p w14:paraId="1F326DDA">
      <w:pPr>
        <w:spacing w:line="580" w:lineRule="exact"/>
      </w:pPr>
    </w:p>
    <w:p w14:paraId="6A293B3A">
      <w:pPr>
        <w:pStyle w:val="2"/>
        <w:spacing w:line="580" w:lineRule="exact"/>
        <w:rPr>
          <w:lang w:eastAsia="zh-CN"/>
        </w:rPr>
      </w:pPr>
    </w:p>
    <w:p w14:paraId="3ECE222C">
      <w:pPr>
        <w:spacing w:line="580" w:lineRule="exact"/>
      </w:pPr>
    </w:p>
    <w:p w14:paraId="4B06F1DE">
      <w:pPr>
        <w:pStyle w:val="2"/>
        <w:spacing w:line="580" w:lineRule="exact"/>
        <w:rPr>
          <w:lang w:eastAsia="zh-CN"/>
        </w:rPr>
      </w:pPr>
    </w:p>
    <w:p w14:paraId="7F9CD87E">
      <w:pPr>
        <w:spacing w:line="580" w:lineRule="exact"/>
      </w:pPr>
    </w:p>
    <w:p w14:paraId="148D540D">
      <w:pPr>
        <w:pStyle w:val="2"/>
        <w:spacing w:line="580" w:lineRule="exact"/>
        <w:rPr>
          <w:lang w:eastAsia="zh-CN"/>
        </w:rPr>
      </w:pPr>
    </w:p>
    <w:p w14:paraId="636785B0">
      <w:pPr>
        <w:spacing w:line="580" w:lineRule="exact"/>
      </w:pPr>
    </w:p>
    <w:p w14:paraId="6CA8D552">
      <w:pPr>
        <w:pStyle w:val="2"/>
        <w:spacing w:line="580" w:lineRule="exact"/>
        <w:rPr>
          <w:lang w:eastAsia="zh-CN"/>
        </w:rPr>
      </w:pPr>
    </w:p>
    <w:p w14:paraId="36A76693">
      <w:pPr>
        <w:spacing w:line="580" w:lineRule="exact"/>
      </w:pPr>
    </w:p>
    <w:p w14:paraId="03DF39AF">
      <w:pPr>
        <w:pStyle w:val="2"/>
        <w:spacing w:line="580" w:lineRule="exact"/>
        <w:rPr>
          <w:lang w:eastAsia="zh-CN"/>
        </w:rPr>
      </w:pPr>
    </w:p>
    <w:p w14:paraId="61FF1745">
      <w:pPr>
        <w:spacing w:line="580" w:lineRule="exact"/>
      </w:pPr>
    </w:p>
    <w:p w14:paraId="3247A627">
      <w:pPr>
        <w:pStyle w:val="2"/>
        <w:spacing w:line="580" w:lineRule="exact"/>
        <w:rPr>
          <w:lang w:eastAsia="zh-CN"/>
        </w:rPr>
      </w:pPr>
    </w:p>
    <w:p w14:paraId="6A69BD18">
      <w:pPr>
        <w:spacing w:line="580" w:lineRule="exact"/>
      </w:pPr>
    </w:p>
    <w:p w14:paraId="7DB78C62">
      <w:pPr>
        <w:pStyle w:val="2"/>
        <w:spacing w:line="580" w:lineRule="exact"/>
        <w:rPr>
          <w:lang w:eastAsia="zh-CN"/>
        </w:rPr>
      </w:pPr>
    </w:p>
    <w:p w14:paraId="53CE8B1C">
      <w:pPr>
        <w:spacing w:line="580" w:lineRule="exact"/>
      </w:pPr>
    </w:p>
    <w:p w14:paraId="736C2513">
      <w:pPr>
        <w:pStyle w:val="2"/>
        <w:spacing w:line="580" w:lineRule="exact"/>
        <w:rPr>
          <w:lang w:eastAsia="zh-CN"/>
        </w:rPr>
      </w:pPr>
    </w:p>
    <w:p w14:paraId="697E9E00">
      <w:pPr>
        <w:spacing w:line="580" w:lineRule="exact"/>
      </w:pPr>
    </w:p>
    <w:p w14:paraId="776CF70E">
      <w:pPr>
        <w:spacing w:line="580" w:lineRule="exact"/>
        <w:rPr>
          <w:rFonts w:ascii="??" w:hAnsi="??" w:cs="??"/>
          <w:kern w:val="0"/>
          <w:sz w:val="32"/>
          <w:szCs w:val="32"/>
        </w:rPr>
      </w:pPr>
    </w:p>
    <w:p w14:paraId="325150C5">
      <w:pPr>
        <w:pStyle w:val="2"/>
        <w:spacing w:line="580" w:lineRule="exact"/>
        <w:rPr>
          <w:lang w:eastAsia="zh-CN"/>
        </w:rPr>
      </w:pPr>
    </w:p>
    <w:p w14:paraId="7574B913"/>
    <w:p w14:paraId="093FCA0B">
      <w:pPr>
        <w:pStyle w:val="2"/>
        <w:rPr>
          <w:lang w:eastAsia="zh-CN"/>
        </w:rPr>
      </w:pPr>
    </w:p>
    <w:p w14:paraId="4E92C69E">
      <w:pPr>
        <w:spacing w:line="580" w:lineRule="exact"/>
        <w:rPr>
          <w:rFonts w:ascii="方正小标宋_GBK" w:hAnsi="Times New Roman" w:eastAsia="方正小标宋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信息公开选项：</w:t>
      </w:r>
      <w:r>
        <w:rPr>
          <w:rFonts w:hint="eastAsia" w:ascii="方正小标宋_GBK" w:eastAsia="方正小标宋_GBK" w:cs="方正小标宋_GBK"/>
          <w:sz w:val="28"/>
          <w:szCs w:val="28"/>
        </w:rPr>
        <w:t>主动公开</w:t>
      </w:r>
    </w:p>
    <w:sectPr>
      <w:footerReference r:id="rId6" w:type="default"/>
      <w:pgSz w:w="11906" w:h="16838"/>
      <w:pgMar w:top="2155" w:right="1474" w:bottom="1814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Meiry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3350A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DB7FD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A28EAF5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20BBA">
    <w:pPr>
      <w:pStyle w:val="3"/>
      <w:framePr w:wrap="around" w:vAnchor="text" w:hAnchor="margin" w:xAlign="outside" w:y="1"/>
      <w:rPr>
        <w:rStyle w:val="7"/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- 2 -</w:t>
    </w:r>
    <w:r>
      <w:rPr>
        <w:rStyle w:val="7"/>
        <w:rFonts w:ascii="Times New Roman" w:hAnsi="Times New Roman"/>
        <w:sz w:val="28"/>
        <w:szCs w:val="28"/>
      </w:rPr>
      <w:fldChar w:fldCharType="end"/>
    </w:r>
  </w:p>
  <w:p w14:paraId="61D78C95"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DD53B">
    <w:pPr>
      <w:pStyle w:val="3"/>
      <w:framePr w:wrap="around" w:vAnchor="text" w:hAnchor="margin" w:xAlign="outside" w:y="1"/>
      <w:rPr>
        <w:rStyle w:val="7"/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- 6 -</w:t>
    </w:r>
    <w:r>
      <w:rPr>
        <w:rStyle w:val="7"/>
        <w:rFonts w:ascii="Times New Roman" w:hAnsi="Times New Roman"/>
        <w:sz w:val="28"/>
        <w:szCs w:val="28"/>
      </w:rPr>
      <w:fldChar w:fldCharType="end"/>
    </w:r>
  </w:p>
  <w:p w14:paraId="4545D99A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U3NTI3ZGQzNGI5YzdjMTg0YTYzZDFiZmZiYTdlZWUifQ=="/>
  </w:docVars>
  <w:rsids>
    <w:rsidRoot w:val="4B971024"/>
    <w:rsid w:val="00113C2D"/>
    <w:rsid w:val="001159EF"/>
    <w:rsid w:val="001548A7"/>
    <w:rsid w:val="001A2211"/>
    <w:rsid w:val="002B4633"/>
    <w:rsid w:val="00314548"/>
    <w:rsid w:val="00374FD6"/>
    <w:rsid w:val="005C448B"/>
    <w:rsid w:val="006F198B"/>
    <w:rsid w:val="007A346C"/>
    <w:rsid w:val="009263CA"/>
    <w:rsid w:val="0095455A"/>
    <w:rsid w:val="009749A5"/>
    <w:rsid w:val="009C250C"/>
    <w:rsid w:val="00AA5EB1"/>
    <w:rsid w:val="00B27980"/>
    <w:rsid w:val="00BD1C27"/>
    <w:rsid w:val="00C1278E"/>
    <w:rsid w:val="00C728BC"/>
    <w:rsid w:val="00DA7CAD"/>
    <w:rsid w:val="00E11BEE"/>
    <w:rsid w:val="0CF86C0C"/>
    <w:rsid w:val="0D491F94"/>
    <w:rsid w:val="4B971024"/>
    <w:rsid w:val="61906603"/>
    <w:rsid w:val="6B372966"/>
    <w:rsid w:val="73EE151B"/>
    <w:rsid w:val="796936A6"/>
    <w:rsid w:val="7F756D13"/>
    <w:rsid w:val="BF7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qFormat/>
    <w:uiPriority w:val="99"/>
    <w:pPr>
      <w:autoSpaceDE w:val="0"/>
      <w:autoSpaceDN w:val="0"/>
      <w:jc w:val="left"/>
    </w:pPr>
    <w:rPr>
      <w:rFonts w:ascii="??" w:hAnsi="??" w:cs="??"/>
      <w:kern w:val="0"/>
      <w:sz w:val="32"/>
      <w:szCs w:val="32"/>
      <w:lang w:eastAsia="en-US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Body Text Char"/>
    <w:basedOn w:val="6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locked/>
    <w:uiPriority w:val="99"/>
    <w:rPr>
      <w:rFonts w:cs="Times New Roman"/>
      <w:sz w:val="18"/>
      <w:szCs w:val="18"/>
    </w:rPr>
  </w:style>
  <w:style w:type="paragraph" w:customStyle="1" w:styleId="11">
    <w:name w:val="UserStyle_0"/>
    <w:basedOn w:val="1"/>
    <w:next w:val="1"/>
    <w:uiPriority w:val="99"/>
    <w:pPr>
      <w:textAlignment w:val="baseline"/>
    </w:pPr>
    <w:rPr>
      <w:rFonts w:ascii="??" w:hAnsi="??" w:eastAsia="方正仿宋_GBK" w:cs="??"/>
      <w:sz w:val="28"/>
      <w:szCs w:val="28"/>
    </w:rPr>
  </w:style>
  <w:style w:type="character" w:customStyle="1" w:styleId="12">
    <w:name w:val="NormalCharacter"/>
    <w:qFormat/>
    <w:uiPriority w:val="99"/>
    <w:rPr>
      <w:rFonts w:ascii="Times New Roman" w:hAnsi="Times New Roman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1402</Words>
  <Characters>1524</Characters>
  <Lines>0</Lines>
  <Paragraphs>0</Paragraphs>
  <TotalTime>1</TotalTime>
  <ScaleCrop>false</ScaleCrop>
  <LinksUpToDate>false</LinksUpToDate>
  <CharactersWithSpaces>1528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2024-09-04T07:58:00Z</dcterms:created>
  <dc:creator>石羊镇肖   奎</dc:creator>
  <cp:lastModifiedBy>Administrator</cp:lastModifiedBy>
  <cp:lastPrinted>2024-09-06T01:11:00Z</cp:lastPrinted>
  <dcterms:modified xsi:type="dcterms:W3CDTF">2024-09-10T09:25:36Z</dcterms:modified>
  <dc:title>安岳县人民政府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F578FD487D7CB0A48BCBD766371CDE67</vt:lpwstr>
  </property>
</Properties>
</file>