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5" w:rsidRPr="003C4DA3" w:rsidRDefault="00CC4815" w:rsidP="00532EB2">
      <w:pPr>
        <w:widowControl/>
        <w:shd w:val="clear" w:color="auto" w:fill="FFFFFF"/>
        <w:spacing w:line="600" w:lineRule="exact"/>
        <w:jc w:val="left"/>
        <w:rPr>
          <w:rFonts w:ascii="Times New Roman" w:eastAsia="方正黑体简体" w:hAnsi="Times New Roman" w:cs="Times New Roman"/>
          <w:kern w:val="0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kern w:val="0"/>
          <w:sz w:val="32"/>
          <w:szCs w:val="32"/>
        </w:rPr>
        <w:t>附件</w:t>
      </w:r>
    </w:p>
    <w:p w:rsidR="00CC4815" w:rsidRPr="003C4DA3" w:rsidRDefault="00CC4815" w:rsidP="00A224A7">
      <w:pPr>
        <w:widowControl/>
        <w:shd w:val="clear" w:color="auto" w:fill="FFFFFF"/>
        <w:spacing w:line="200" w:lineRule="exact"/>
        <w:jc w:val="left"/>
        <w:rPr>
          <w:rFonts w:ascii="Times New Roman" w:eastAsia="方正黑体简体" w:hAnsi="Times New Roman" w:cs="Times New Roman"/>
          <w:kern w:val="0"/>
          <w:sz w:val="32"/>
          <w:szCs w:val="32"/>
        </w:rPr>
      </w:pPr>
    </w:p>
    <w:p w:rsidR="00CC4815" w:rsidRPr="003C4DA3" w:rsidRDefault="00CC4815" w:rsidP="004A555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3C4DA3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Pr="003C4DA3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年度安全生产工作先进集体</w:t>
      </w:r>
    </w:p>
    <w:p w:rsidR="00CC4815" w:rsidRPr="003C4DA3" w:rsidRDefault="00CC4815" w:rsidP="004A555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3C4DA3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和先进个人名单</w:t>
      </w:r>
    </w:p>
    <w:p w:rsidR="00CC4815" w:rsidRPr="003C4DA3" w:rsidRDefault="00CC4815" w:rsidP="00532EB2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方正黑体简体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方正黑体简体" w:hAnsi="Times New Roman" w:cs="方正黑体简体" w:hint="eastAsia"/>
          <w:kern w:val="0"/>
          <w:sz w:val="32"/>
          <w:szCs w:val="32"/>
        </w:rPr>
        <w:t>一、先进集体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资阳市临江粮食储备库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四川资阳城关省粮食储备库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资阳市粮食转运站</w:t>
      </w:r>
    </w:p>
    <w:p w:rsidR="00CC4815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国家管网集团西南管道有限公司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兰成渝输油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分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公司内江工作区（资阳站）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华南分公司川渝输油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部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简阳站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方正黑体简体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方正黑体简体" w:hAnsi="Times New Roman" w:cs="方正黑体简体" w:hint="eastAsia"/>
          <w:kern w:val="0"/>
          <w:sz w:val="32"/>
          <w:szCs w:val="32"/>
        </w:rPr>
        <w:t>二、先进个人</w:t>
      </w:r>
    </w:p>
    <w:p w:rsidR="00CC4815" w:rsidRPr="003C4DA3" w:rsidRDefault="00CC4815" w:rsidP="00A224A7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王军民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资阳市临江粮食储备库</w:t>
      </w:r>
    </w:p>
    <w:p w:rsidR="00CC4815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马旭波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资阳市临江粮食储备库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唐德敏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四川资阳城关省粮食储备库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黄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薛宇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四川资阳城关省粮食储备库</w:t>
      </w:r>
    </w:p>
    <w:p w:rsidR="00CC4815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王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敏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资阳市粮食局转运站</w:t>
      </w:r>
    </w:p>
    <w:p w:rsidR="00CC4815" w:rsidRDefault="00CC4815" w:rsidP="00EE0C7D">
      <w:pPr>
        <w:widowControl/>
        <w:shd w:val="clear" w:color="auto" w:fill="FFFFFF"/>
        <w:spacing w:line="560" w:lineRule="exact"/>
        <w:ind w:leftChars="304" w:left="31680" w:hangingChars="500" w:firstLine="31680"/>
        <w:jc w:val="left"/>
        <w:rPr>
          <w:rFonts w:ascii="Times New Roman" w:eastAsia="仿宋" w:hAnsi="Times New Roman" w:cs="仿宋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钟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奇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国家管网集团西南管道有限公司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兰成渝输油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分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公司内江工作区（资阳站）</w:t>
      </w:r>
    </w:p>
    <w:p w:rsidR="00CC4815" w:rsidRDefault="00CC4815" w:rsidP="00EE0C7D">
      <w:pPr>
        <w:widowControl/>
        <w:shd w:val="clear" w:color="auto" w:fill="FFFFFF"/>
        <w:spacing w:line="560" w:lineRule="exact"/>
        <w:ind w:leftChars="304" w:left="31680" w:hangingChars="500" w:firstLine="31680"/>
        <w:jc w:val="left"/>
        <w:rPr>
          <w:rFonts w:ascii="Times New Roman" w:eastAsia="仿宋" w:hAnsi="Times New Roman" w:cs="仿宋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申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勇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国家管网集团西南管道有限公司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兰成渝输油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分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公司内江工作区（资阳站）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2"/>
          <w:szCs w:val="32"/>
        </w:rPr>
        <w:t>李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迅</w:t>
      </w:r>
      <w:r>
        <w:rPr>
          <w:rFonts w:ascii="Times New Roman" w:eastAsia="仿宋" w:hAnsi="Times New Roman" w:cs="仿宋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华南分公司川渝输油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部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简阳站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杜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加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华南分公司川渝输油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部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简阳站</w:t>
      </w:r>
    </w:p>
    <w:p w:rsidR="00CC4815" w:rsidRPr="003C4DA3" w:rsidRDefault="00CC4815" w:rsidP="00EE0C7D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王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曦</w:t>
      </w:r>
      <w:r w:rsidRPr="003C4DA3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国家管网集团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华南分公司川渝输油</w:t>
      </w:r>
      <w:r>
        <w:rPr>
          <w:rFonts w:ascii="Times New Roman" w:eastAsia="仿宋" w:hAnsi="Times New Roman" w:cs="仿宋" w:hint="eastAsia"/>
          <w:kern w:val="0"/>
          <w:sz w:val="32"/>
          <w:szCs w:val="32"/>
        </w:rPr>
        <w:t>部</w:t>
      </w:r>
      <w:r w:rsidRPr="003C4DA3">
        <w:rPr>
          <w:rFonts w:ascii="Times New Roman" w:eastAsia="仿宋" w:hAnsi="Times New Roman" w:cs="仿宋" w:hint="eastAsia"/>
          <w:kern w:val="0"/>
          <w:sz w:val="32"/>
          <w:szCs w:val="32"/>
        </w:rPr>
        <w:t>简阳站</w:t>
      </w: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Pr="003C4DA3" w:rsidRDefault="00CC4815" w:rsidP="00532EB2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CC4815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Pr="003C4DA3" w:rsidRDefault="00CC4815" w:rsidP="003C4DA3">
      <w:pPr>
        <w:spacing w:line="400" w:lineRule="exact"/>
        <w:rPr>
          <w:rFonts w:ascii="Times New Roman" w:eastAsia="方正仿宋简体" w:hAnsi="Times New Roman" w:cs="Times New Roman"/>
        </w:rPr>
      </w:pPr>
    </w:p>
    <w:p w:rsidR="00CC4815" w:rsidRPr="003C4DA3" w:rsidRDefault="00CC4815" w:rsidP="003C4DA3">
      <w:pPr>
        <w:spacing w:line="360" w:lineRule="exact"/>
        <w:ind w:firstLine="646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81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3"/>
      </w:tblGrid>
      <w:tr w:rsidR="00CC4815" w:rsidRPr="003C4DA3" w:rsidTr="00D3633C">
        <w:trPr>
          <w:trHeight w:val="563"/>
        </w:trPr>
        <w:tc>
          <w:tcPr>
            <w:tcW w:w="8813" w:type="dxa"/>
            <w:tcBorders>
              <w:left w:val="nil"/>
              <w:right w:val="nil"/>
            </w:tcBorders>
            <w:vAlign w:val="center"/>
          </w:tcPr>
          <w:p w:rsidR="00CC4815" w:rsidRPr="003C4DA3" w:rsidRDefault="00CC4815" w:rsidP="00CC4815">
            <w:pPr>
              <w:spacing w:line="600" w:lineRule="exact"/>
              <w:ind w:right="-108" w:firstLineChars="50" w:firstLine="3168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3C4DA3">
              <w:rPr>
                <w:rFonts w:ascii="Times New Roman" w:eastAsia="方正仿宋简体" w:cs="方正仿宋简体" w:hint="eastAsia"/>
                <w:sz w:val="32"/>
                <w:szCs w:val="32"/>
              </w:rPr>
              <w:t>资阳市雁江区发展和改革局</w:t>
            </w:r>
            <w:r w:rsidRPr="003C4DA3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21"/>
              </w:smartTagPr>
              <w:r w:rsidRPr="003C4DA3">
                <w:rPr>
                  <w:rFonts w:ascii="Times New Roman" w:eastAsia="方正仿宋简体" w:hAnsi="Times New Roman" w:cs="Times New Roman"/>
                  <w:sz w:val="32"/>
                  <w:szCs w:val="32"/>
                </w:rPr>
                <w:t>20</w:t>
              </w:r>
              <w:r>
                <w:rPr>
                  <w:rFonts w:ascii="Times New Roman" w:eastAsia="方正仿宋简体" w:hAnsi="Times New Roman" w:cs="Times New Roman"/>
                  <w:sz w:val="32"/>
                  <w:szCs w:val="32"/>
                </w:rPr>
                <w:t>21</w:t>
              </w:r>
              <w:r w:rsidRPr="003C4DA3">
                <w:rPr>
                  <w:rFonts w:ascii="Times New Roman" w:eastAsia="方正仿宋简体" w:cs="方正仿宋简体" w:hint="eastAsia"/>
                  <w:sz w:val="32"/>
                  <w:szCs w:val="32"/>
                </w:rPr>
                <w:t>年</w:t>
              </w:r>
              <w:r w:rsidRPr="003C4DA3">
                <w:rPr>
                  <w:rFonts w:ascii="Times New Roman" w:eastAsia="方正仿宋简体" w:hAnsi="Times New Roman" w:cs="Times New Roman"/>
                  <w:sz w:val="32"/>
                  <w:szCs w:val="32"/>
                </w:rPr>
                <w:t>1</w:t>
              </w:r>
              <w:r w:rsidRPr="003C4DA3">
                <w:rPr>
                  <w:rFonts w:ascii="Times New Roman" w:eastAsia="方正仿宋简体" w:cs="方正仿宋简体" w:hint="eastAsia"/>
                  <w:sz w:val="32"/>
                  <w:szCs w:val="32"/>
                </w:rPr>
                <w:t>月</w:t>
              </w:r>
              <w:r>
                <w:rPr>
                  <w:rFonts w:ascii="Times New Roman" w:eastAsia="方正仿宋简体" w:hAnsi="Times New Roman" w:cs="Times New Roman"/>
                  <w:sz w:val="32"/>
                  <w:szCs w:val="32"/>
                </w:rPr>
                <w:t>15</w:t>
              </w:r>
              <w:r w:rsidRPr="003C4DA3">
                <w:rPr>
                  <w:rFonts w:ascii="Times New Roman" w:eastAsia="方正仿宋简体" w:cs="方正仿宋简体" w:hint="eastAsia"/>
                  <w:sz w:val="32"/>
                  <w:szCs w:val="32"/>
                </w:rPr>
                <w:t>日</w:t>
              </w:r>
            </w:smartTag>
            <w:r w:rsidRPr="003C4DA3">
              <w:rPr>
                <w:rFonts w:ascii="Times New Roman" w:eastAsia="方正仿宋简体" w:cs="方正仿宋简体" w:hint="eastAsia"/>
                <w:sz w:val="32"/>
                <w:szCs w:val="32"/>
              </w:rPr>
              <w:t>印发</w:t>
            </w:r>
          </w:p>
        </w:tc>
      </w:tr>
    </w:tbl>
    <w:p w:rsidR="00CC4815" w:rsidRPr="003C4DA3" w:rsidRDefault="00CC4815" w:rsidP="003C4DA3">
      <w:pPr>
        <w:spacing w:line="120" w:lineRule="exact"/>
        <w:rPr>
          <w:rFonts w:ascii="Times New Roman" w:hAnsi="Times New Roman" w:cs="Times New Roman"/>
        </w:rPr>
      </w:pPr>
    </w:p>
    <w:sectPr w:rsidR="00CC4815" w:rsidRPr="003C4DA3" w:rsidSect="00A224A7">
      <w:footerReference w:type="default" r:id="rId6"/>
      <w:pgSz w:w="11906" w:h="16838" w:code="9"/>
      <w:pgMar w:top="1418" w:right="1588" w:bottom="1418" w:left="1644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15" w:rsidRDefault="00CC4815" w:rsidP="00E840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4815" w:rsidRDefault="00CC4815" w:rsidP="00E840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5" w:rsidRPr="003C4DA3" w:rsidRDefault="00CC4815" w:rsidP="00E247A4">
    <w:pPr>
      <w:pStyle w:val="Footer"/>
      <w:framePr w:wrap="auto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3C4DA3">
      <w:rPr>
        <w:rStyle w:val="PageNumber"/>
        <w:rFonts w:ascii="Times New Roman" w:hAnsi="Times New Roman"/>
        <w:sz w:val="28"/>
        <w:szCs w:val="28"/>
      </w:rPr>
      <w:t xml:space="preserve">— </w:t>
    </w:r>
    <w:r w:rsidRPr="003C4DA3">
      <w:rPr>
        <w:rStyle w:val="PageNumber"/>
        <w:rFonts w:ascii="Times New Roman" w:hAnsi="Times New Roman"/>
        <w:sz w:val="28"/>
        <w:szCs w:val="28"/>
      </w:rPr>
      <w:fldChar w:fldCharType="begin"/>
    </w:r>
    <w:r w:rsidRPr="003C4DA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3C4DA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 w:rsidRPr="003C4DA3">
      <w:rPr>
        <w:rStyle w:val="PageNumber"/>
        <w:rFonts w:ascii="Times New Roman" w:hAnsi="Times New Roman"/>
        <w:sz w:val="28"/>
        <w:szCs w:val="28"/>
      </w:rPr>
      <w:fldChar w:fldCharType="end"/>
    </w:r>
    <w:r w:rsidRPr="003C4DA3">
      <w:rPr>
        <w:rStyle w:val="PageNumber"/>
        <w:rFonts w:ascii="Times New Roman" w:hAnsi="Times New Roman"/>
        <w:sz w:val="28"/>
        <w:szCs w:val="28"/>
      </w:rPr>
      <w:t xml:space="preserve"> —</w:t>
    </w:r>
  </w:p>
  <w:p w:rsidR="00CC4815" w:rsidRDefault="00CC4815" w:rsidP="003C4DA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15" w:rsidRDefault="00CC4815" w:rsidP="00E840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4815" w:rsidRDefault="00CC4815" w:rsidP="00E840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16"/>
    <w:rsid w:val="0002484A"/>
    <w:rsid w:val="00071E2D"/>
    <w:rsid w:val="000C33A6"/>
    <w:rsid w:val="00107CD5"/>
    <w:rsid w:val="00111976"/>
    <w:rsid w:val="0011223D"/>
    <w:rsid w:val="001256E9"/>
    <w:rsid w:val="00151FC8"/>
    <w:rsid w:val="001826FD"/>
    <w:rsid w:val="001B0A11"/>
    <w:rsid w:val="00233B72"/>
    <w:rsid w:val="00233BBF"/>
    <w:rsid w:val="00256800"/>
    <w:rsid w:val="002754AF"/>
    <w:rsid w:val="002A1C23"/>
    <w:rsid w:val="00307F72"/>
    <w:rsid w:val="00340A53"/>
    <w:rsid w:val="00357A2A"/>
    <w:rsid w:val="003679BD"/>
    <w:rsid w:val="003A1621"/>
    <w:rsid w:val="003C4DA3"/>
    <w:rsid w:val="003E1A58"/>
    <w:rsid w:val="00407403"/>
    <w:rsid w:val="00413F47"/>
    <w:rsid w:val="00462719"/>
    <w:rsid w:val="004A5559"/>
    <w:rsid w:val="004E096C"/>
    <w:rsid w:val="004E3769"/>
    <w:rsid w:val="00524B4F"/>
    <w:rsid w:val="00532EB2"/>
    <w:rsid w:val="005B7F39"/>
    <w:rsid w:val="005C7A6C"/>
    <w:rsid w:val="005C7FA2"/>
    <w:rsid w:val="0060591A"/>
    <w:rsid w:val="00610316"/>
    <w:rsid w:val="00632E20"/>
    <w:rsid w:val="00633CE9"/>
    <w:rsid w:val="00644681"/>
    <w:rsid w:val="00647153"/>
    <w:rsid w:val="00652307"/>
    <w:rsid w:val="00683C47"/>
    <w:rsid w:val="006B4E2C"/>
    <w:rsid w:val="006F3BFB"/>
    <w:rsid w:val="00753E51"/>
    <w:rsid w:val="00766AFF"/>
    <w:rsid w:val="00773788"/>
    <w:rsid w:val="00776805"/>
    <w:rsid w:val="00777116"/>
    <w:rsid w:val="007A77DE"/>
    <w:rsid w:val="007B543B"/>
    <w:rsid w:val="007E69C1"/>
    <w:rsid w:val="0084442D"/>
    <w:rsid w:val="00852D78"/>
    <w:rsid w:val="00864D4A"/>
    <w:rsid w:val="008C2F38"/>
    <w:rsid w:val="008C4C28"/>
    <w:rsid w:val="00901166"/>
    <w:rsid w:val="00964456"/>
    <w:rsid w:val="009A1B50"/>
    <w:rsid w:val="009A646F"/>
    <w:rsid w:val="009D2A7A"/>
    <w:rsid w:val="00A224A7"/>
    <w:rsid w:val="00A305DB"/>
    <w:rsid w:val="00A42E00"/>
    <w:rsid w:val="00AC62B3"/>
    <w:rsid w:val="00AF7C91"/>
    <w:rsid w:val="00B07CC4"/>
    <w:rsid w:val="00B34089"/>
    <w:rsid w:val="00BC562C"/>
    <w:rsid w:val="00C366E5"/>
    <w:rsid w:val="00C85B3A"/>
    <w:rsid w:val="00CA7D47"/>
    <w:rsid w:val="00CC4815"/>
    <w:rsid w:val="00CC6757"/>
    <w:rsid w:val="00CF74C1"/>
    <w:rsid w:val="00D3633C"/>
    <w:rsid w:val="00D63F45"/>
    <w:rsid w:val="00DB2F28"/>
    <w:rsid w:val="00DD27AF"/>
    <w:rsid w:val="00E03422"/>
    <w:rsid w:val="00E247A4"/>
    <w:rsid w:val="00E34E58"/>
    <w:rsid w:val="00E62337"/>
    <w:rsid w:val="00E840A3"/>
    <w:rsid w:val="00EE0C7D"/>
    <w:rsid w:val="00EE2128"/>
    <w:rsid w:val="00F16473"/>
    <w:rsid w:val="00F833ED"/>
    <w:rsid w:val="00FD3999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3B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7771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116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777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1826F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26F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8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0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4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0A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C4D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</Words>
  <Characters>387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资雁发改发〔2019〕4号</dc:title>
  <dc:subject/>
  <dc:creator>Administrator</dc:creator>
  <cp:keywords/>
  <dc:description/>
  <cp:lastModifiedBy>汪群</cp:lastModifiedBy>
  <cp:revision>2</cp:revision>
  <cp:lastPrinted>2021-02-24T08:25:00Z</cp:lastPrinted>
  <dcterms:created xsi:type="dcterms:W3CDTF">2022-05-25T10:13:00Z</dcterms:created>
  <dcterms:modified xsi:type="dcterms:W3CDTF">2022-05-25T10:13:00Z</dcterms:modified>
</cp:coreProperties>
</file>