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  <w:t>安岳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县市场监督管理局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关于食品安全监督抽检情况的通告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（20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年第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号）</w:t>
      </w:r>
    </w:p>
    <w:p>
      <w:pPr>
        <w:spacing w:line="600" w:lineRule="exact"/>
        <w:ind w:firstLine="880" w:firstLineChars="200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</w:rPr>
        <w:t>近期，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安岳县市场监督管理局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</w:rPr>
        <w:t>组织食品安全监督抽检，抽取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了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</w:rPr>
        <w:t>粮食加工品、淀粉及淀粉制品、调味品、食用油、油脂及其制品、饮料、糖果制品、食用农产品、蔬菜制品、食糖、水果制品、糕点、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酒类、乳制品、蛋制品、餐饮食品、肉制品、速冻食品、其他等18类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</w:rPr>
        <w:t>食品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79批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</w:rPr>
        <w:t>次样品，检出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</w:rPr>
        <w:t>批次样品不合格。发现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的主要问题是超范围或超限量使用食品添加剂、质量指标不达标。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对抽检中发现的不合格食品，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安岳县市场监督管理局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已组织开展核查处置，督促查清产品流向，控制风险；对违法违规行为，依法从严处理。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现将监督抽检不合格食品具体情况通告如下：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" w:leftChars="0" w:firstLine="62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超范围或超限量使用食品添加剂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仿宋简体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Times New Roman" w:hAnsi="Times New Roman" w:eastAsia="方正仿宋简体" w:cs="Times New Roman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四川省捌零玖零果业有限公司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生产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的“干柠檬”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二氧化硫残留量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不符合食品安全国家标准规定。检验机构为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成都海关技术中心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仿宋简体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Times New Roman" w:hAnsi="Times New Roman" w:eastAsia="方正仿宋简体" w:cs="Times New Roman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安岳县万家乐海鲜冷冻腌腊批发部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销售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的“猪上嘴”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胭脂红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不符合食品安全国家标准规定。检验机构为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成都海关技术中心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" w:leftChars="0" w:firstLine="62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质量指标不达标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（一）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安岳县尹记好又惠生鲜超市销售的“冰糖”，色值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不符合食品安全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国家标准规定。检验机构为成都海关技术中心。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安岳县浙联好又多忠义生活超市销售的“白砂糖”，色值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不符合食品安全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国家标准规定。检验机构为成都海关技术中心。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消费者如在市场上发现或购买到本次公布信息中所涉不合格产品，请拨打食品投诉举报电话12315反映。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特此通告。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附件：1.本次检验项目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left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2.食品安全监督抽检产品合格信息（2023年第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default" w:ascii="Times New Roman" w:hAnsi="Times New Roman" w:eastAsia="方正仿宋简体" w:cs="Times New Roman"/>
          <w:color w:val="000000" w:themeColor="text1"/>
          <w:spacing w:val="-17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Times New Roman" w:hAnsi="Times New Roman" w:eastAsia="方正仿宋简体" w:cs="Times New Roman"/>
          <w:color w:val="000000" w:themeColor="text1"/>
          <w:spacing w:val="-17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食品安全监督抽检产品不合格信息（2023年第</w:t>
      </w:r>
      <w:r>
        <w:rPr>
          <w:rFonts w:hint="eastAsia" w:ascii="Times New Roman" w:hAnsi="Times New Roman" w:eastAsia="方正仿宋简体" w:cs="Times New Roman"/>
          <w:color w:val="000000" w:themeColor="text1"/>
          <w:spacing w:val="-17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eastAsia="方正仿宋简体" w:cs="Times New Roman"/>
          <w:color w:val="000000" w:themeColor="text1"/>
          <w:spacing w:val="-17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4.部分不合格项目解读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安岳县市场监督管理局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40" w:rightChars="400" w:firstLine="640" w:firstLineChars="200"/>
        <w:jc w:val="right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29 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p>
      <w:pPr>
        <w:pageBreakBefore/>
        <w:adjustRightInd w:val="0"/>
        <w:spacing w:line="600" w:lineRule="exact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附件1</w:t>
      </w:r>
    </w:p>
    <w:p>
      <w:pPr>
        <w:adjustRightIn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adjustRightInd w:val="0"/>
        <w:spacing w:line="600" w:lineRule="exact"/>
        <w:jc w:val="center"/>
        <w:outlineLvl w:val="0"/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  <w:t>本次检验项目</w:t>
      </w:r>
    </w:p>
    <w:p>
      <w:pPr>
        <w:adjustRightInd w:val="0"/>
        <w:spacing w:line="600" w:lineRule="exact"/>
        <w:ind w:firstLine="640" w:firstLineChars="200"/>
        <w:outlineLvl w:val="9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3" w:firstLineChars="200"/>
        <w:textAlignment w:val="auto"/>
        <w:outlineLvl w:val="1"/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《食品安全国家标准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食品中真菌毒素限量》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</w:rPr>
        <w:t>（GB2761-2017）、《食品安全国家标准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</w:rPr>
        <w:t>食品中污染物限量》（GB2762-2017）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、《食品安全国家标准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食品中污染物限量》（GB2762-2022）、《食品安全国家标准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食品添加剂使用标准》（GB2760-2014）、卫生部等7部门《关于撤销食品添加剂过氧化苯甲酰、过氧化钙的公告》（卫生部公告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eastAsia="zh-CN"/>
        </w:rPr>
        <w:t>〔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2011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eastAsia="zh-CN"/>
        </w:rPr>
        <w:t>〕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第4号）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</w:rPr>
        <w:t>等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标准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3" w:firstLineChars="200"/>
        <w:textAlignment w:val="auto"/>
        <w:outlineLvl w:val="1"/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小麦粉检验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</w:rPr>
        <w:t>项目包括镉(以Cd计)、苯并[a]芘、玉米赤霉烯酮、脱氧雪腐镰刀菌烯醇、赭曲霉毒素A、黄曲霉毒素B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</w:rPr>
        <w:t>、过氧化苯甲酰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  <w:lang w:val="en-US" w:eastAsia="zh-CN"/>
        </w:rPr>
        <w:t>玉米粉（片、渣）</w:t>
      </w:r>
      <w:r>
        <w:rPr>
          <w:rFonts w:hint="default" w:ascii="Times New Roman" w:hAnsi="Times New Roman" w:eastAsia="方正仿宋简体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检验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</w:rPr>
        <w:t>项目包括黄曲霉毒素B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  <w:lang w:eastAsia="zh-CN"/>
        </w:rPr>
        <w:t>、赭曲霉毒素A、玉米赤霉烯酮、苯并[a]芘。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highlight w:val="none"/>
          <w:lang w:val="en-US" w:eastAsia="zh-CN"/>
        </w:rPr>
        <w:t>大米</w:t>
      </w:r>
      <w:r>
        <w:rPr>
          <w:rFonts w:hint="default" w:ascii="Times New Roman" w:hAnsi="Times New Roman" w:eastAsia="方正仿宋简体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检验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</w:rPr>
        <w:t>项目包括铅（以Pb计）、镉（以Cd计）、黄曲霉毒素B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  <w:vertAlign w:val="subscript"/>
        </w:rPr>
        <w:t>1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</w:rPr>
        <w:t>、苯并[a]芘、无机砷（以As计）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highlight w:val="none"/>
          <w:lang w:val="en-US" w:eastAsia="zh-CN"/>
        </w:rPr>
        <w:t>挂面</w:t>
      </w:r>
      <w:r>
        <w:rPr>
          <w:rFonts w:hint="default" w:ascii="Times New Roman" w:hAnsi="Times New Roman" w:eastAsia="方正仿宋简体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检验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</w:rPr>
        <w:t>项目包括铅（以Pb计）、脱氢乙酸及其钠盐（以脱氢乙酸计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）、黄曲霉毒素B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vertAlign w:val="subscript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。</w:t>
      </w:r>
    </w:p>
    <w:p>
      <w:pPr>
        <w:pStyle w:val="8"/>
        <w:ind w:left="0" w:leftChars="0" w:firstLine="640" w:firstLineChars="200"/>
        <w:rPr>
          <w:rFonts w:hint="eastAsia" w:eastAsia="方正仿宋简体"/>
          <w:lang w:eastAsia="zh-CN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highlight w:val="none"/>
          <w:lang w:val="en-US" w:eastAsia="zh-CN" w:bidi="ar-SA"/>
        </w:rPr>
        <w:t>米粉检验项目包括铅（以Pb计）、镉（以Cd计）、总汞（以Hg计）、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无机砷（以As计）a、苯并[a]芘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淀粉及淀粉制品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3" w:firstLineChars="200"/>
        <w:textAlignment w:val="auto"/>
        <w:outlineLvl w:val="1"/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《食品安全国家标准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食品添加剂使用标准》（GB2760-2014）、《食品安全国家标准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食品中污染物限量》（GB2762-2017）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、《食品安全国家标准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食品中污染物限量》（GB2762-2022）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等标准。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3" w:firstLineChars="200"/>
        <w:textAlignment w:val="auto"/>
        <w:outlineLvl w:val="1"/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淀粉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检验项目包括铅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以Pb计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粉丝粉条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检验项目包括铅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以Pb计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、二氧化硫残留量、铝的残留量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干样品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以Al计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、山梨酸及其钾盐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以山梨酸计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、苯甲酸及其钠盐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以苯甲酸计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调味品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Chars="200"/>
        <w:textAlignment w:val="auto"/>
        <w:outlineLvl w:val="1"/>
        <w:rPr>
          <w:rFonts w:hint="default" w:ascii="Times New Roman" w:hAnsi="Times New Roman" w:eastAsia="方正仿宋简体" w:cs="Times New Roman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 w:val="0"/>
          <w:sz w:val="32"/>
          <w:szCs w:val="32"/>
          <w:highlight w:val="none"/>
          <w:lang w:val="en-US" w:eastAsia="zh-CN"/>
        </w:rPr>
        <w:t>（一）</w:t>
      </w: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  <w:lang w:val="en-US" w:eastAsia="zh-CN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outlineLvl w:val="1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  <w:highlight w:val="none"/>
          <w:lang w:val="en-US" w:eastAsia="zh-CN"/>
        </w:rPr>
        <w:t>《食品安全国家标准</w:t>
      </w:r>
      <w:r>
        <w:rPr>
          <w:rFonts w:hint="eastAsia" w:ascii="Times New Roman" w:hAnsi="Times New Roman" w:eastAsia="方正仿宋简体" w:cs="Times New Roman"/>
          <w:b w:val="0"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  <w:highlight w:val="none"/>
          <w:lang w:val="en-US" w:eastAsia="zh-CN"/>
        </w:rPr>
        <w:t>食品添加剂使用标准》（GB2760-2014）、《食品安全国家标准</w:t>
      </w:r>
      <w:r>
        <w:rPr>
          <w:rFonts w:hint="eastAsia" w:ascii="Times New Roman" w:hAnsi="Times New Roman" w:eastAsia="方正仿宋简体" w:cs="Times New Roman"/>
          <w:b w:val="0"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  <w:highlight w:val="none"/>
          <w:lang w:val="en-US" w:eastAsia="zh-CN"/>
        </w:rPr>
        <w:t>食品中污染物限量》（GB2762-2017）、《食品安全国家标准</w:t>
      </w:r>
      <w:r>
        <w:rPr>
          <w:rFonts w:hint="eastAsia" w:ascii="Times New Roman" w:hAnsi="Times New Roman" w:eastAsia="方正仿宋简体" w:cs="Times New Roman"/>
          <w:b w:val="0"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  <w:highlight w:val="none"/>
          <w:lang w:val="en-US" w:eastAsia="zh-CN"/>
        </w:rPr>
        <w:t>食品中污染物限量》（GB2762-2022）</w:t>
      </w:r>
      <w:r>
        <w:rPr>
          <w:rFonts w:hint="eastAsia" w:ascii="Times New Roman" w:hAnsi="Times New Roman" w:eastAsia="方正仿宋简体" w:cs="Times New Roman"/>
          <w:b w:val="0"/>
          <w:bCs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  <w:highlight w:val="none"/>
          <w:lang w:val="en-US" w:eastAsia="zh-CN"/>
        </w:rPr>
        <w:t>《食品安全国家标准</w:t>
      </w:r>
      <w:r>
        <w:rPr>
          <w:rFonts w:hint="eastAsia" w:ascii="Times New Roman" w:hAnsi="Times New Roman" w:eastAsia="方正仿宋简体" w:cs="Times New Roman"/>
          <w:b w:val="0"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  <w:highlight w:val="none"/>
          <w:lang w:val="en-US" w:eastAsia="zh-CN"/>
        </w:rPr>
        <w:t>食用盐》（GB2721-2015）</w:t>
      </w:r>
      <w:r>
        <w:rPr>
          <w:rFonts w:hint="eastAsia" w:ascii="Times New Roman" w:hAnsi="Times New Roman" w:eastAsia="方正仿宋简体" w:cs="Times New Roman"/>
          <w:b w:val="0"/>
          <w:bCs/>
          <w:sz w:val="32"/>
          <w:szCs w:val="32"/>
          <w:highlight w:val="none"/>
          <w:lang w:val="en-US" w:eastAsia="zh-CN"/>
        </w:rPr>
        <w:t>、《食品安全国家标准 食用盐碘含量》（GB26878-2011）、《绿色食品食用盐》（NY/T1040-2021）、《鸡精调味料》（SB/T10371-2003）、《食品中可能违法添加的非食用物质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和易滥用的食品添加剂品种名单(第五批)》（</w:t>
      </w:r>
      <w:r>
        <w:rPr>
          <w:rFonts w:hint="eastAsia" w:ascii="Times New Roman" w:hAnsi="Times New Roman" w:eastAsia="方正仿宋简体" w:cs="Times New Roman"/>
          <w:b w:val="0"/>
          <w:bCs/>
          <w:sz w:val="32"/>
          <w:szCs w:val="32"/>
          <w:highlight w:val="none"/>
          <w:lang w:val="en-US" w:eastAsia="zh-CN"/>
        </w:rPr>
        <w:t>整顿办函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highlight w:val="none"/>
          <w:lang w:val="en-US" w:eastAsia="zh-CN"/>
        </w:rPr>
        <w:t>〔</w:t>
      </w:r>
      <w:r>
        <w:rPr>
          <w:rFonts w:hint="eastAsia" w:ascii="Times New Roman" w:hAnsi="Times New Roman" w:eastAsia="方正仿宋简体" w:cs="Times New Roman"/>
          <w:b w:val="0"/>
          <w:bCs/>
          <w:sz w:val="32"/>
          <w:szCs w:val="32"/>
          <w:highlight w:val="none"/>
          <w:lang w:val="en-US" w:eastAsia="zh-CN"/>
        </w:rPr>
        <w:t>2011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highlight w:val="none"/>
          <w:lang w:val="en-US" w:eastAsia="zh-CN"/>
        </w:rPr>
        <w:t>〕</w:t>
      </w:r>
      <w:r>
        <w:rPr>
          <w:rFonts w:hint="eastAsia" w:ascii="Times New Roman" w:hAnsi="Times New Roman" w:eastAsia="方正仿宋简体" w:cs="Times New Roman"/>
          <w:b w:val="0"/>
          <w:bCs/>
          <w:sz w:val="32"/>
          <w:szCs w:val="32"/>
          <w:highlight w:val="none"/>
          <w:lang w:val="en-US" w:eastAsia="zh-CN"/>
        </w:rPr>
        <w:t>1号）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、产品明示标准和质量要求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等标准。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3" w:firstLineChars="200"/>
        <w:textAlignment w:val="auto"/>
        <w:outlineLvl w:val="1"/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  <w:lang w:val="en-US" w:eastAsia="zh-CN"/>
        </w:rPr>
        <w:t>二</w:t>
      </w: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鸡粉、鸡精调味料检验项目包括谷氨酸钠、呈味核苷酸二钠、糖精钠（以糖精计）、甜蜜素（以环己基氨基磺酸计）</w:t>
      </w:r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辣椒、花椒、辣椒粉、花椒粉检验项目包括铅（以Pb计）、罗丹明B、苏丹红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Ⅰ</w:t>
      </w: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、苏丹红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Ⅱ</w:t>
      </w: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、苏丹红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Ⅲ</w:t>
      </w: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、苏丹红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Ⅳ</w:t>
      </w: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、二氧化硫残留量</w:t>
      </w:r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食醋检验项目包括总酸（以乙酸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三氯蔗糖</w:t>
      </w:r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普通食用盐检验项目包括钡（以Ba计）、碘（以I计）、铅（以Pb计）、总砷（以As计）、镉（以Cd计）、总汞（以Hg计）、亚铁氰化钾/亚铁氰化钠（以亚铁氰根计）</w:t>
      </w:r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3" w:firstLineChars="200"/>
        <w:textAlignment w:val="auto"/>
        <w:outlineLvl w:val="1"/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>《菜籽油》</w:t>
      </w: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eastAsia="zh-CN"/>
        </w:rPr>
        <w:t>GB/T1536</w:t>
      </w:r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>-2021</w:t>
      </w: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eastAsia="zh-CN"/>
        </w:rPr>
        <w:t>《食品安全国家标准</w:t>
      </w:r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eastAsia="zh-CN"/>
        </w:rPr>
        <w:t>植物油》（GB2716-2018）、《食品安全国家标准</w:t>
      </w:r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eastAsia="zh-CN"/>
        </w:rPr>
        <w:t>食品添加剂使用标准》（GB2760-2014）、</w:t>
      </w:r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eastAsia="zh-CN"/>
        </w:rPr>
        <w:t>《食品安全国家标准</w:t>
      </w:r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eastAsia="zh-CN"/>
        </w:rPr>
        <w:t>食品中污染物限量》（GB2762-2022）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等标准。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3" w:firstLineChars="200"/>
        <w:textAlignment w:val="auto"/>
        <w:outlineLvl w:val="1"/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  <w:t>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菜籽油检验项目包括酸值/酸价、过氧化值、铅（以Pb计）、苯并[a]芘、溶剂残留量、特丁基对苯二酚（TBHQ）、乙基麦芽酚。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五、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3" w:firstLineChars="200"/>
        <w:textAlignment w:val="auto"/>
        <w:outlineLvl w:val="1"/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eastAsia="zh-CN"/>
        </w:rPr>
        <w:t>《食品安全国家标准</w:t>
      </w:r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eastAsia="zh-CN"/>
        </w:rPr>
        <w:t>饮用天然矿泉水》</w:t>
      </w: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eastAsia="zh-CN"/>
        </w:rPr>
        <w:t>GB8537-2018</w:t>
      </w: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eastAsia="zh-CN"/>
        </w:rPr>
        <w:t>《食品安全国家标准</w:t>
      </w:r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eastAsia="zh-CN"/>
        </w:rPr>
        <w:t>食品中污染物限量》（GB2762-2022）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等标准。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3" w:firstLineChars="200"/>
        <w:textAlignment w:val="auto"/>
        <w:outlineLvl w:val="1"/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  <w:t>）检验项目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饮用天然矿泉水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检验项目包括界限指标、镍、溴酸盐、硝酸盐（以NO3-计）、亚硝酸盐（以NO2-计）、大肠菌群、铜绿假单胞菌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六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糖果制品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3" w:firstLineChars="200"/>
        <w:textAlignment w:val="auto"/>
        <w:outlineLvl w:val="1"/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《食品安全国家标准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果冻》（GB19299-2015）、《食品安全国家标准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食品添加剂使用标准》（GB2760-2014）、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《食品安全国家标准 散装即食食品中致病菌限量》（GB31607-2021）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等标准。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3" w:firstLineChars="200"/>
        <w:textAlignment w:val="auto"/>
        <w:outlineLvl w:val="1"/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  <w:lang w:val="en-US" w:eastAsia="zh-CN"/>
        </w:rPr>
        <w:t>二</w:t>
      </w: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果冻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检验项目包括山梨酸及其钾盐（以山梨酸计）、苯甲酸及其钠盐（以苯甲酸计）、菌落总数、大肠菌群、霉菌、酵母、糖精钠(以糖精计)、甜蜜素（以环己基氨基磺酸计）。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巧克力、巧克力制品、代可可脂巧克力及代可可脂巧克力制品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检验项目包括铅（以Pb计）、沙门氏菌。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糖果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检验项目包括铅（以Pb计）、糖精钠(以糖精计)、合成着色剂（柠檬黄、苋菜红、胭脂红、日落黄）、相同色泽着色剂混合使用时各自用量占其最大使用量的比例之和、二氧化硫残留量、菌落总数、大肠菌群。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七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3" w:firstLineChars="200"/>
        <w:textAlignment w:val="auto"/>
        <w:outlineLvl w:val="1"/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eastAsia="zh-CN"/>
        </w:rPr>
        <w:t>《食品安全国家标准</w:t>
      </w:r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eastAsia="zh-CN"/>
        </w:rPr>
        <w:t>食品中真菌毒素限量》（GB2761-2017）、</w:t>
      </w:r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eastAsia="zh-CN"/>
        </w:rPr>
        <w:t>《食品安全国家标准</w:t>
      </w:r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eastAsia="zh-CN"/>
        </w:rPr>
        <w:t>食品中污染物限量》（GB2762-2022）、</w:t>
      </w: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eastAsia="zh-CN"/>
        </w:rPr>
        <w:t>《食品安全国家标准</w:t>
      </w:r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eastAsia="zh-CN"/>
        </w:rPr>
        <w:t>食品中污染物限量》（GB2762-2017）、《食品安全国家标准</w:t>
      </w:r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eastAsia="zh-CN"/>
        </w:rPr>
        <w:t>食品中农药最大残留限量》（GB2763-2021）、《食品安全国家标准</w:t>
      </w:r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eastAsia="zh-CN"/>
        </w:rPr>
        <w:t>食品中兽药最大残留限量》（GB31650-2019）、《</w:t>
      </w:r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eastAsia="zh-CN"/>
        </w:rPr>
        <w:t>食品安全国家标准</w:t>
      </w:r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eastAsia="zh-CN"/>
        </w:rPr>
        <w:t>坚果与籽类食品</w:t>
      </w: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eastAsia="zh-CN"/>
        </w:rPr>
        <w:t>》（</w:t>
      </w:r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eastAsia="zh-CN"/>
        </w:rPr>
        <w:t>GB19300-2014</w:t>
      </w: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eastAsia="zh-CN"/>
        </w:rPr>
        <w:t>《食品动物中禁止使用的药品及其他化合物清单》（农业农村部公告第250号）</w:t>
      </w:r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eastAsia="zh-CN"/>
        </w:rPr>
        <w:t>《有机产品生产、加工、标识与管理体系要求》（GB/T19630-2019）等标准。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3" w:firstLineChars="200"/>
        <w:textAlignment w:val="auto"/>
        <w:outlineLvl w:val="1"/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  <w:t>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牛肉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检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验项目包括恩诺沙星、磺胺类（总量）、呋喃唑酮代谢物、呋喃西林代谢物、五氯酚酸钠（以五氯酚计）、克伦特罗、莱克多巴胺、沙丁胺醇、甲氧苄啶、氟苯尼考、地塞米松、林可霉素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猪肉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检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验项目包括五氯酚酸钠（以五氯酚计）、磺胺类（总量）、甲氧苄啶、恩诺沙星、替米考星、呋喃唑酮代谢物、呋喃西林代谢物、氟苯尼考、地塞米松、喹乙醇、氯丙嗪、氯霉素。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番茄检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验项目包括镉（以Cd计）、毒死蜱、腐霉利、甲拌磷、烯酰吗啉、乙酰甲胺磷。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 w:bidi="ar-SA"/>
        </w:rPr>
        <w:t>姜检验项目包括铅（以Pb计）、噻虫胺、吡虫啉、毒死蜱、镉（以Cd计）、甲拌磷、克百威、六六六、氯氟氰菊酯和高效氯氟氰菊酯、氯氰菊酯和高效氯氰菊酯、氯唑磷、噻虫嗪、乙酰甲胺磷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 w:bidi="ar-SA"/>
        </w:rPr>
        <w:t>结球甘蓝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 w:bidi="ar-SA"/>
        </w:rPr>
        <w:t>检验项目包括苯醚甲环唑、毒死蜱、克百威、噻虫嗪、三唑磷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淡水鱼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检验项目包括恩诺沙星、地西泮、孔雀石绿、多氯联苯、氯霉素、氟苯尼考、呋喃唑酮代谢物、呋喃西林代谢物、呋喃妥因代谢物、磺胺类（总量）、五氯酚酸钠（以五氯酚计）、氧氟沙星、培氟沙星。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猕猴桃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检验项目包括多菌灵、氯吡脲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香蕉检验项目包括吡虫啉、噻虫嗪、噻虫胺、腈苯唑、联苯菊酯、苯醚甲环唑、吡唑醚菌酯、氟虫腈、氟环唑、烯唑醇、百菌清、噻唑膦、狄氏剂。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生干籽类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检验项目包括酸价（以脂肪计）（KOH）、黄曲霉毒素B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、过氧化值（以脂肪计）、镉（以Cd计）、嘧菌酯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豆类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检验项目包括铅（以Pb计）、铬（以Cr计）、赭曲霉毒素A、吡虫啉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八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蔬菜制品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3" w:firstLineChars="200"/>
        <w:textAlignment w:val="auto"/>
        <w:outlineLvl w:val="1"/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《食品安全国家标准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酱腌菜》（GB2714-2015）、《食品安全国家标准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食品添加剂使用标准》（GB2760-2014）、《食品安全国家标准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食品中污染物限量》（GB2762-2017）等标准。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3" w:firstLineChars="200"/>
        <w:textAlignment w:val="auto"/>
        <w:outlineLvl w:val="1"/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  <w:t>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酱腌菜检验项目包括铅（以Pb计）、苯甲酸及其钠盐（以苯甲酸计）、山梨酸及其钾盐（以山梨酸计）、脱氢乙酸及其钠盐（以脱氢乙酸计）、糖精钠（以糖精计）、甜蜜素（以环己基氨基磺酸计）、二氧化硫残留量、大肠菌群、防腐剂混合使用时各自用量占其最大使用量的比例之和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九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食糖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3" w:firstLineChars="200"/>
        <w:textAlignment w:val="auto"/>
        <w:outlineLvl w:val="1"/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eastAsia="zh-CN"/>
        </w:rPr>
        <w:t>《食品安全国家标准</w:t>
      </w:r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eastAsia="zh-CN"/>
        </w:rPr>
        <w:t>食品添加剂使用标准》（GB2760-2014）、《白砂糖》（GB/T317-2018）、《冰糖》（GB/T35883-2018）等标准。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3" w:firstLineChars="200"/>
        <w:textAlignment w:val="auto"/>
        <w:outlineLvl w:val="1"/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  <w:t>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白砂糖检验项目包括蔗糖分、还原糖分、色值、二氧化硫残留量。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冰糖检验项目包括蔗糖分、还原糖分、色值、二氧化硫残留量。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十、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水果制品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3" w:firstLineChars="200"/>
        <w:textAlignment w:val="auto"/>
        <w:outlineLvl w:val="1"/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《食品安全国家标准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蜜饯》（GB14884-2016）、《食品安全国家标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准食品添加剂使用标准》（GB2760-2014）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《食品安全国家标准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食品中污染物限量》（GB2762-2017）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、产品明示标准和质量要求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等标准。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3" w:firstLineChars="200"/>
        <w:textAlignment w:val="auto"/>
        <w:outlineLvl w:val="1"/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  <w:t>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蜜饯类、凉果类、果脯类、话化类、果糕类检验项目包括苯甲酸及其钠盐（以苯甲酸计）、山梨酸及其钾盐（以山梨酸计）、脱氢乙酸及其钠盐（以脱氢乙酸计）、防腐剂混合使用时各自用量占其最大使用量的比例之和、糖精钠（以糖精计）、二氧化硫残留量、乙二胺四乙酸二钠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菌落总数。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水果干制品(含干枸杞)检验项目包括铅（以Pb计）、山梨酸及其钾盐（以山梨酸计）、糖精钠（以糖精计）、二氧化硫残留量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rPr>
          <w:rFonts w:hint="default"/>
          <w:lang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果酱检验项目包括脱氢乙酸及其钠盐（以脱氢乙酸计）、铅（以Pb计）、菌落总数、大肠菌群、霉菌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十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一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  <w:t>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3" w:firstLineChars="200"/>
        <w:textAlignment w:val="auto"/>
        <w:outlineLvl w:val="1"/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《食品安全国家标准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食品添加剂使用标准》（GB2760-2014）、《食品安全国家标准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糕点面包》（GB7099-2015）等标准。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3" w:firstLineChars="200"/>
        <w:textAlignment w:val="auto"/>
        <w:outlineLvl w:val="1"/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  <w:t>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outlineLvl w:val="1"/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糕点检验项目包括酸价（以脂肪计）、过氧化值（以脂肪计）、苯甲酸及其钠盐（以苯甲酸计）、山梨酸及其钾盐（以山梨酸计）、糖精钠（以糖精计）、甜蜜素（以环己基氨基磺酸计）、铝的残留量（干样品，以Al计）、丙酸及其钠盐、钙盐（以丙酸计）、脱氢乙酸及其钠盐（以脱氢乙酸计）、纳他霉素、三氯蔗糖、丙二醇、防腐剂混合使用时各自用量占其最大使用量的比例之和、菌落总数、大肠菌群、霉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十二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3" w:firstLineChars="200"/>
        <w:textAlignment w:val="auto"/>
        <w:outlineLvl w:val="1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《食品安全国家标准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食品添加剂使用标准》（GB2760-2014）、《食品安全国家标准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食品中污染物限量》（GB2762-2017）、《食品安全国家标准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食品中污染物限量》（GB2762-2022）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《食品安全国家标准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蒸馏酒及其配制酒》（GB2757-2012）等标准。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3" w:firstLineChars="200"/>
        <w:textAlignment w:val="auto"/>
        <w:outlineLvl w:val="1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highlight w:val="none"/>
        </w:rPr>
        <w:t>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eastAsia="zh-CN"/>
        </w:rPr>
        <w:t>白酒、白酒(液态)、白酒(原酒)检验项目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  <w:t>包括酒精度、铅（以Pb计）、甲醇、氰化物（以HCN计）、糖精钠（以糖精计）、甜蜜素（以环己基氨基磺酸计）、三氯蔗糖。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十三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3" w:firstLineChars="200"/>
        <w:textAlignment w:val="auto"/>
        <w:outlineLvl w:val="1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eastAsia="zh-CN"/>
        </w:rPr>
        <w:t>《食品安全国家标准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eastAsia="zh-CN"/>
        </w:rPr>
        <w:t>灭菌乳》（GB25190-2010）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eastAsia="zh-CN"/>
        </w:rPr>
        <w:t>、《食品安全国家标准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eastAsia="zh-CN"/>
        </w:rPr>
        <w:t>食品添加剂使用标准》（GB2760-2014）、《食品安全国家标准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eastAsia="zh-CN"/>
        </w:rPr>
        <w:t>预包装食品中致病菌限量》（GB29921-2021）、卫生部、工业和信息化部、农业部、工商总局、质检总局《关于三聚氰胺在食品中的限量值的公告》（公告2011年第10号）、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产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品明示标准和质量要求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eastAsia="zh-CN"/>
        </w:rPr>
        <w:t>等标准。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3" w:firstLineChars="200"/>
        <w:textAlignment w:val="auto"/>
        <w:outlineLvl w:val="1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highlight w:val="none"/>
        </w:rPr>
        <w:t>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  <w:t>灭菌乳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eastAsia="zh-CN"/>
        </w:rPr>
        <w:t>检验项目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  <w:t>包括蛋白质、非脂乳固体、酸度、脂肪、三聚氰胺、丙二醇、商业无菌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十四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、蛋制品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3" w:firstLineChars="200"/>
        <w:textAlignment w:val="auto"/>
        <w:outlineLvl w:val="1"/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《食品安全国家标准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蛋与蛋制品》GB2749-2015、《食品安全国家标准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食品添加剂使用标准》（GB2760-2014）、《食品安全国家标准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食品中污染物限量》（GB2762-2022）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、《食品安全国家标准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食品中致病菌限量》（GB29921-2013）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等标准。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3" w:firstLineChars="200"/>
        <w:textAlignment w:val="auto"/>
        <w:outlineLvl w:val="1"/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  <w:t>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再制蛋检验项目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包括铅（以Pb计）、苯甲酸及其钠盐（以苯甲酸计）、山梨酸及其钾盐（以山梨酸计）、菌落总数、大肠菌群、沙门氏菌、商业无菌。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十五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餐饮食品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3" w:firstLineChars="200"/>
        <w:textAlignment w:val="auto"/>
        <w:outlineLvl w:val="1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  <w:t>《食品安全国家标准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  <w:t>植物油》（GB2716-2018）等标准。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3" w:firstLineChars="200"/>
        <w:textAlignment w:val="auto"/>
        <w:outlineLvl w:val="1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highlight w:val="none"/>
        </w:rPr>
        <w:t>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eastAsia="zh-CN"/>
        </w:rPr>
        <w:t>煎炸过程用油检验项目包括酸价、极性组分。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十六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3" w:firstLineChars="200"/>
        <w:textAlignment w:val="auto"/>
        <w:outlineLvl w:val="1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outlineLvl w:val="1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eastAsia="zh-CN"/>
        </w:rPr>
        <w:t>《食品安全国家标准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eastAsia="zh-CN"/>
        </w:rPr>
        <w:t>腌腊肉制品》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eastAsia="zh-CN"/>
        </w:rPr>
        <w:t>GB2730-2015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eastAsia="zh-CN"/>
        </w:rPr>
        <w:t>《食品安全国家标准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eastAsia="zh-CN"/>
        </w:rPr>
        <w:t>食品中污染物限量》（GB2762-2022）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方正仿宋简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《食品中可能违法添加的非食用物质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和易滥用的食品添加剂品种名单(第五批)》（</w:t>
      </w:r>
      <w:r>
        <w:rPr>
          <w:rFonts w:hint="eastAsia" w:ascii="Times New Roman" w:hAnsi="Times New Roman" w:eastAsia="方正仿宋简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整顿办函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highlight w:val="none"/>
          <w:lang w:val="en-US" w:eastAsia="zh-CN"/>
        </w:rPr>
        <w:t>〔</w:t>
      </w:r>
      <w:r>
        <w:rPr>
          <w:rFonts w:hint="eastAsia" w:ascii="Times New Roman" w:hAnsi="Times New Roman" w:eastAsia="方正仿宋简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2011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highlight w:val="none"/>
          <w:lang w:val="en-US" w:eastAsia="zh-CN"/>
        </w:rPr>
        <w:t>〕</w:t>
      </w:r>
      <w:r>
        <w:rPr>
          <w:rFonts w:hint="eastAsia" w:ascii="Times New Roman" w:hAnsi="Times New Roman" w:eastAsia="方正仿宋简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1号）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eastAsia="zh-CN"/>
        </w:rPr>
        <w:t>《食品安全国家标准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eastAsia="zh-CN"/>
        </w:rPr>
        <w:t>食品添加剂使用标准》（GB2760-2014）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《食品动物中禁止使用的药品及其他化合物清单》（农业农村部公告第250号）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eastAsia="zh-CN"/>
        </w:rPr>
        <w:t>等标准。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3" w:firstLineChars="200"/>
        <w:textAlignment w:val="auto"/>
        <w:outlineLvl w:val="1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highlight w:val="none"/>
        </w:rPr>
        <w:t>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eastAsia="zh-CN"/>
        </w:rPr>
        <w:t>腌腊肉制品检验项目包括过氧化值（以脂肪计）、铅（以Pb计）、总砷（以As计）、氯霉素、亚硝酸盐（以亚硝酸钠计）、苯甲酸及其钠盐（以苯甲酸计）、山梨酸及其钾盐（以山梨酸计）、胭脂红。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rPr>
          <w:rFonts w:hint="default"/>
          <w:color w:val="auto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eastAsia="zh-CN"/>
        </w:rPr>
        <w:t>调理肉制品(非速冻)检验项目包括铅（以Pb计）、苯甲酸及其钠盐（以苯甲酸计）、山梨酸及其钾盐（以山梨酸计）、脱氢乙酸及其钠盐（以脱氢乙酸计）、氯霉素。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十七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速冻食品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3" w:firstLineChars="200"/>
        <w:textAlignment w:val="auto"/>
        <w:outlineLvl w:val="1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outlineLvl w:val="1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eastAsia="zh-CN"/>
        </w:rPr>
        <w:t>《食品安全国家标准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eastAsia="zh-CN"/>
        </w:rPr>
        <w:t>食品添加剂使用标准》（GB2760-2014）、《食品安全国家标准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eastAsia="zh-CN"/>
        </w:rPr>
        <w:t>食品中污染物限量》（GB2762-2017）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eastAsia="zh-CN"/>
        </w:rPr>
        <w:t>《食品安全国家标准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eastAsia="zh-CN"/>
        </w:rPr>
        <w:t>食品中污染物限量》（GB2762-2022）等标准。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3" w:firstLineChars="200"/>
        <w:textAlignment w:val="auto"/>
        <w:outlineLvl w:val="1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highlight w:val="none"/>
        </w:rPr>
        <w:t>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eastAsia="zh-CN"/>
        </w:rPr>
        <w:t>速冻调理肉制品检验项目包括铅（以Pb计）、铬（以Cr计）、胭脂红。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十八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3" w:firstLineChars="200"/>
        <w:textAlignment w:val="auto"/>
        <w:outlineLvl w:val="1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outlineLvl w:val="1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  <w:t>检验依据为：参考《出口动物源食品中多类禁用药物残留量检测方法液相色谱-质谱/质谱法》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  <w:t>SN/T3235-2012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  <w:t>）等标准。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3" w:firstLineChars="200"/>
        <w:textAlignment w:val="auto"/>
        <w:outlineLvl w:val="1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highlight w:val="none"/>
        </w:rPr>
        <w:t>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textAlignment w:val="auto"/>
        <w:rPr>
          <w:rFonts w:hint="default"/>
          <w:color w:val="0000FF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  <w:t>水产养殖水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eastAsia="zh-CN"/>
        </w:rPr>
        <w:t>检验项目包括地西泮。</w:t>
      </w:r>
    </w:p>
    <w:p>
      <w:pPr>
        <w:pStyle w:val="8"/>
        <w:rPr>
          <w:rFonts w:hint="default"/>
          <w:color w:val="0000FF"/>
          <w:lang w:val="en-US" w:eastAsia="zh-CN"/>
        </w:rPr>
        <w:sectPr>
          <w:footerReference r:id="rId3" w:type="default"/>
          <w:pgSz w:w="11906" w:h="16838"/>
          <w:pgMar w:top="2154" w:right="1474" w:bottom="1814" w:left="1587" w:header="851" w:footer="992" w:gutter="0"/>
          <w:cols w:space="0" w:num="1"/>
          <w:docGrid w:type="lines" w:linePitch="312" w:charSpace="0"/>
        </w:sectPr>
      </w:pPr>
    </w:p>
    <w:p>
      <w:pPr>
        <w:pageBreakBefore/>
        <w:adjustRightInd w:val="0"/>
        <w:spacing w:line="600" w:lineRule="exact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附件2</w:t>
      </w:r>
    </w:p>
    <w:p>
      <w:pPr>
        <w:jc w:val="center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  <w:t>食品安全监督抽检产品合格信息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  <w:t>2023年第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val="en-US" w:eastAsia="zh-CN"/>
        </w:rPr>
        <w:t>10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  <w:t>号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000000"/>
          <w:kern w:val="0"/>
          <w:sz w:val="22"/>
          <w:highlight w:val="none"/>
        </w:rPr>
        <w:br w:type="textWrapping"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（声明：以下信息仅指本次抽检标称的生产企业相关产品的生产日期/批号和所检项目）</w:t>
      </w:r>
    </w:p>
    <w:tbl>
      <w:tblPr>
        <w:tblStyle w:val="9"/>
        <w:tblW w:w="1345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403"/>
        <w:gridCol w:w="2077"/>
        <w:gridCol w:w="2416"/>
        <w:gridCol w:w="841"/>
        <w:gridCol w:w="1241"/>
        <w:gridCol w:w="1115"/>
        <w:gridCol w:w="1528"/>
        <w:gridCol w:w="1604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生产日期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/批号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检验机构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吴名海（511023********0879）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米线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2023-03-02（生产日期）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淡水鲈鱼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安岳县友利柠檬加工厂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干柠檬片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2023-08-01（生产日期）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安岳县畅优柠檬制片有限公司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柠檬片（果脯类）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2023-08-01（加工日期）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安岳县泰茂副食经营部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干柠檬片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2023-07-02（购进日期）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安岳县畅优柠檬制品有限公司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安岳县龙台镇大桥村二组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安岳县泰茂副食经营部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即食柠檬片(蜜饯)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2023-05-13（生产日期）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安岳县美肤柠商贸有限公司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柠檬冻干片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2023-07-25（购进日期）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安岳县美肤柠商贸有限公司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柠檬片(蜜饯类)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2023-07-27（购进日期）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四川顺翔农业开发有限公司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四川省资阳市经济技术开发区安岳工业园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安岳县小花椒食品店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即食柠檬片（原味）(蜜饯类)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2023-06-25（生产日期）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安岳县安柠果脯行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柠檬片(蜜饯)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2023-08-01（购进日期）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四川华通柠檬有限公司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资阳经济技术开发区安岳工业园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四川华通柠檬有限公司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柠檬蜜茶（果酱）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300克（30克×10袋）/盒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2023-06-28（生产日期）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安岳县润和柠檬产业有限公司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四川省资阳市安岳县工业园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安岳县润和柠檬产业有限公司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柠檬果干（酸甜味）（蜜饯类）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2023-07-22（生产日期）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安岳县尹记好又惠生鲜超市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绿豆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2023-09-01(购进日期)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安岳县尹记好又惠生鲜超市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生花生米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2023-09-09(购进日期)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安岳县尹记好又惠生鲜超市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高粱酒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2023-07-15(购进日期)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安岳县尹记好又惠生鲜超市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红高粱酒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2023-07-15(购进日期)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安岳县尹记好又惠生鲜超市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皮蛋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2023-10-10(购进日期)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安岳县石羊镇吴四哥白酒经营部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高粱酒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散装52%vol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2023-09-15（生产日期)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安岳县石羊镇吴四哥白酒经营部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高粱酒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散装52%vol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2023-09-15（生产日期)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湖南省湘澧盐化有限责任公司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湖南省津市市襄阳街道办事处盐矿社区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安岳乐之美超市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加碘低钠盐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320克/袋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2023-02-15（生产日期)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中垦华山牧乳业不限公司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陕西省渭南市经济技术开发区中垦大道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安岳乐之美超市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纯牛奶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200mL/瓶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2023-09-18（生产日期)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临沂麦世发食品有限公司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沂水县北四环工业园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安岳乐之美超市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代可可脂巧克力脆筒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2023-08-01（生产日期)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四川省茂源食品有限公司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泸州市纳溪区浙江产业园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安岳乐之美超市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自发馒头粉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1.9kg/袋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2023-07-20（生产日期)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揭西县新百味食品厂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揭西县凤江镇东丰村工业区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安岳乐之美超市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原味驼奶条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2023-06-18（生产日期)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安岳县驯龙镇乐安居平价超市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白糖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2023-10-07(购进日期)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安岳县驯龙镇乐安居平价超市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皮蛋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2023-10-15(购进日期)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四川天味家园食品有限公司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成都市郫都区中国川菜产业化园区永安路555号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安岳县驯龙镇乐安居平价超市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鸡精调味料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227克/袋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2023-04-17（生产日期)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加加食品集团（廊中）有限公司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阆中市七里新区汉王祠路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安岳县驯龙镇乐安居平价超市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加加陈醋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800ml/瓶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2022-12-21（生产日期)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延津克明面粉有限公司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延津县产业集聚区南区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安岳县驯龙镇乐安居平价超市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家用小麦粉（小麦粉）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2千克/袋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2023-07-02（生产日期)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沂水辰阳食品有限公司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沂水县沂水镇前石良村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安岳县驯龙镇乐安居平价超市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坚果沙琪玛（糕点）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2023-04-04（生产日期)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长沙市红帆食品有限公司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浏阳市镇头工业小区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安岳县驯龙镇乐安居平价超市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冰淇淋味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果冻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零售称重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2023-05-01（生产日期)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安岳县驯龙镇乐安居平价超市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绿豆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2023-07-12(购进日期)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安岳县吴二哥水果批发店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2023-10-09(购进日期)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安岳县蕉蕉妹水果店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2023-10-12(购进日期)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安岳县明国水果经营部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2023-10-09(购进日期)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四川省资阳市安岳县岳城街道通达市场内（田雪梅）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2023-10-10(购进日期)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安岳县万家乐海鲜冷冻腌腊批发部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香肠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2023-10-15(购进日期)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安岳县豪润万家生活超市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粉条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2023-07-24(购进日期)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安岳县豪润万家生活超市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白砂糖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2023-10-05(购进日期)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安岳县豪润万家生活超市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绿豆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2023-03-23(购进日期)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安岳县豪润万家生活超市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玉米粉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2023-09-18(购进日期)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成都市蜜缘枣业有限公司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成都市温江区成都海峡两岸科技产业开发园金马街道永科路430号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安岳县浙联好又多忠义生活超市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山楂果脯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80克/袋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2023-07-11（生产日期)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安岳县浙联好又多忠义生活超市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猕猴桃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2023-09-28(购进日期)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安岳县浙联好又多忠义生活超市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花生米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2023-10-04(购进日期)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安岳县宏福超市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花生米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2023-10-10(购进日期)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安岳县宏福超市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糯米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2023-10-04(购进日期)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安岳县宏福超市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绿豆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2023-09-07(购进日期)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安岳县客满亿购物中心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红薯淀粉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2023-09-13(购进日期)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安岳县客满亿购物中心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挂面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2023-07-04(购进日期)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贵州省贵三红食品有限公司新蒲分公司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贵州省遵义市新蒲新区虾子镇青水九路贵三红产业园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安岳县客满亿购物中心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贵三红小米辣泡椒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2023-03-11（生产日期)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四川自贡驰宇盐品有限公司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荣县来牟镇幸福路188号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安岳县客满亿购物中心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天丰井（加碘食用盐）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2023-04-17（生产日期)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安岳县李家镇仁礼快餐店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2023-10-16（其他日期)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成都牧山九龙矿泉水有限公司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成都市双流区西航港街道空港三路79号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安岳县灵泉桶装水经营部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饮用天然矿泉水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11.3L/桶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2023-10-10（生产日期)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甘肃祁连牧歌实业有限公司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甘肃省张掖市甘州区张肃公路19公路处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安岳县兴教营养餐配送有限公司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牛肉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2023-11-04（检疫日期)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成都融海粮油有限公司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四川省成都市双流区黄龙溪镇白马社区11组405号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安岳县兴教营养餐配送有限公司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菜籽油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12.5L/桶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2023-10-31（生产日期)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四川欣鹏达餐饮管理有限公司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莲白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2023-11-06(购进日期)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四川欣鹏达餐饮管理有限公司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2023-11-06(购进日期)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四川欣鹏达餐饮管理有限公司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2023-11-06(购进日期)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绵阳市二龙商贸有限公司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干辣椒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2023-10-17(购进日期)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四川牛多多食品有限公司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四川省资阳市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安岳县石桥街道（四川安岳经济开发区）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四川牛多多食品有限公司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毛肚（牛百叶）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2023-11-09（生产日期)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四川牛多多食品有限公司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四川省资阳市安岳县石桥街道（四川安岳经济开发区）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四川牛多多食品有限公司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白千层肚（牛百叶）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2023-11-07（生产日期)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安岳县北坝路东段34号（杨显均）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白鲢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2023-11-10(购进日期)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安岳县北坝路东段34号（杨显均）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鱼车箱水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2023-11-10(罐装日期)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安岳县杨家湾路193号（邓彪）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白鲢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2023-11-10(购进日期)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安岳县杨家湾路193号（邓彪）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鱼车箱水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2023-11-10(罐装日期)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曾家沟农家小院旁（龚明华）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鱼罐车内用水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2023-11-09(罐装日期)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曾家沟农家小院旁（龚明华）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白鲢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2023-11-09(购进日期)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杨家湾路75号（康清国）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鲫鱼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2023-11-09(购进日期)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杨家湾路75号（康清国）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乌鱼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2023-11-09(购进日期)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杨家湾路75号（康清国）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鱼罐车内用水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2023-11-09(罐装日期)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安岳县顺康糕点烘焙坊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四川省资阳市安岳县石桥街道（四川安岳经济开发区）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安岳县顺康糕点烘焙坊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薄荷丁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2023年11月24日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安岳县顺康糕点烘焙坊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四川省资阳市安岳县石桥街道（四川安岳经济开发区）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耿马南华勐永糖业有限公司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白砂糖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50kg/袋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2023-2-19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安岳凯顺食品有限公司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安岳熊清刚鲜肉店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猪肉（后腿）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  <w:r>
              <w:rPr>
                <w:rFonts w:hint="eastAsia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  <w:r>
              <w:rPr>
                <w:rFonts w:hint="eastAsia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  <w:r>
              <w:rPr>
                <w:rFonts w:hint="eastAsia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</w:tbl>
    <w:p>
      <w:pPr>
        <w:pageBreakBefore/>
        <w:adjustRightInd w:val="0"/>
        <w:spacing w:line="600" w:lineRule="exact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  <w:t>食品安全监督抽检产品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eastAsia="zh-CN"/>
        </w:rPr>
        <w:t>不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  <w:t>合格信息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  <w:t>2023年第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val="en-US" w:eastAsia="zh-CN"/>
        </w:rPr>
        <w:t>10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  <w:t>号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eastAsia="zh-CN"/>
        </w:rPr>
        <w:t>）</w:t>
      </w:r>
    </w:p>
    <w:p>
      <w:pPr>
        <w:jc w:val="center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（声明：以下信息仅指本次抽检标称的生产企业相关产品的生产日期/批号和所检项目）</w:t>
      </w:r>
    </w:p>
    <w:tbl>
      <w:tblPr>
        <w:tblStyle w:val="9"/>
        <w:tblW w:w="1399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764"/>
        <w:gridCol w:w="941"/>
        <w:gridCol w:w="1513"/>
        <w:gridCol w:w="2370"/>
        <w:gridCol w:w="723"/>
        <w:gridCol w:w="1240"/>
        <w:gridCol w:w="630"/>
        <w:gridCol w:w="1315"/>
        <w:gridCol w:w="2389"/>
        <w:gridCol w:w="1018"/>
        <w:gridCol w:w="5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tblHeader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商标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生产日期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/批号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不合格项目‖检验结果‖标准值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检验机构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四川省捌零玖零果业有限公司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四川省资阳市安岳县龙台镇花沟村六组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干柠檬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2023-08-01（生产日期）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二氧化硫残留量║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0.162g/kg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║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≤0.1g/kg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安岳县尹记好又惠生鲜超市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四川省资阳市安岳县石羊镇羊子街53号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冰糖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2023-09-15(购进日期)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色值║170IU║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≥200IU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安岳县万家乐海鲜冷冻腌腊批发部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四川省资阳市安岳县岳阳镇通达市场151号、153号、154号、三角形门市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猪上嘴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2023-06-25(购进日期)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胭脂红║0.00081g/kg║不得使用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安岳县浙联好又多忠义生活超市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四川省资阳市安岳县忠义镇忠大街13号、15号、17号、19号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白砂糖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2023-09-24(购进日期)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色值║181IU║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≤150IU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</w:p>
        </w:tc>
      </w:tr>
    </w:tbl>
    <w:p>
      <w:pPr>
        <w:pStyle w:val="3"/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p>
      <w:pPr>
        <w:pStyle w:val="3"/>
        <w:rPr>
          <w:rFonts w:hint="default" w:ascii="Times New Roman" w:hAnsi="Times New Roman" w:cs="Times New Roman"/>
          <w:highlight w:val="none"/>
        </w:rPr>
        <w:sectPr>
          <w:footerReference r:id="rId4" w:type="default"/>
          <w:pgSz w:w="16838" w:h="11906" w:orient="landscape"/>
          <w:pgMar w:top="1803" w:right="1440" w:bottom="1803" w:left="1440" w:header="851" w:footer="992" w:gutter="0"/>
          <w:pgNumType w:fmt="decimal"/>
          <w:cols w:space="720" w:num="1"/>
          <w:rtlGutter w:val="0"/>
          <w:docGrid w:type="lines" w:linePitch="319" w:charSpace="0"/>
        </w:sectPr>
      </w:pPr>
    </w:p>
    <w:p>
      <w:pPr>
        <w:adjustRightInd w:val="0"/>
        <w:spacing w:line="600" w:lineRule="exact"/>
        <w:rPr>
          <w:rFonts w:hint="default" w:ascii="Times New Roman" w:hAnsi="Times New Roman" w:eastAsia="方正小标宋_GBK" w:cs="Times New Roman"/>
          <w:b/>
          <w:bCs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附件4</w:t>
      </w:r>
    </w:p>
    <w:p>
      <w:pPr>
        <w:spacing w:line="600" w:lineRule="exact"/>
        <w:jc w:val="center"/>
        <w:rPr>
          <w:rStyle w:val="12"/>
          <w:rFonts w:hint="default" w:ascii="Times New Roman" w:hAnsi="Times New Roman" w:eastAsia="方正小标宋_GBK" w:cs="Times New Roman"/>
          <w:b w:val="0"/>
          <w:bCs w:val="0"/>
          <w:sz w:val="44"/>
          <w:szCs w:val="44"/>
          <w:highlight w:val="none"/>
        </w:rPr>
      </w:pPr>
      <w:r>
        <w:rPr>
          <w:rStyle w:val="12"/>
          <w:rFonts w:hint="default" w:ascii="Times New Roman" w:hAnsi="Times New Roman" w:eastAsia="方正小标宋_GBK" w:cs="Times New Roman"/>
          <w:b w:val="0"/>
          <w:bCs w:val="0"/>
          <w:sz w:val="44"/>
          <w:szCs w:val="44"/>
          <w:highlight w:val="none"/>
        </w:rPr>
        <w:t>部分不合格项目解读</w:t>
      </w:r>
    </w:p>
    <w:p>
      <w:pPr>
        <w:pStyle w:val="8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一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食糖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不合格项目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色值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解读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0"/>
        <w:rPr>
          <w:rFonts w:hint="eastAsia" w:ascii="Times New Roman" w:hAnsi="Times New Roman" w:eastAsia="方正仿宋简体" w:cs="Times New Roman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2"/>
          <w:szCs w:val="24"/>
          <w:highlight w:val="none"/>
          <w:lang w:val="en-US" w:eastAsia="zh-CN" w:bidi="ar-SA"/>
        </w:rPr>
        <w:t>色值是食糖外观的理化体现，是评价食糖品质的重要指标之一，是杂质多寡的一种反映，也是生产工艺水平的一种体现，并为划分质量等级的主要依据之一。色值超标的原因，可能是生产经营企业关键工艺控制不当、食糖储运条件不佳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水果干制品不合格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项目二氧化硫残留量解读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alibri" w:hAnsi="Calibri" w:eastAsia="仿宋" w:cs="Calibri"/>
          <w:kern w:val="2"/>
          <w:sz w:val="32"/>
          <w:szCs w:val="32"/>
          <w:lang w:val="en-US" w:eastAsia="zh-CN" w:bidi="ar"/>
        </w:rPr>
      </w:pPr>
      <w:r>
        <w:rPr>
          <w:rFonts w:hint="default" w:ascii="Calibri" w:hAnsi="Calibri" w:eastAsia="仿宋" w:cs="Calibri"/>
          <w:kern w:val="2"/>
          <w:sz w:val="32"/>
          <w:szCs w:val="32"/>
          <w:lang w:val="en-US" w:eastAsia="zh-CN" w:bidi="ar"/>
        </w:rPr>
        <w:t>二氧化硫作为一种食品添加剂，其功能有漂白剂、防腐剂和抗氧化剂，也正是具备这些功能，其被广泛地用于食品加工中</w:t>
      </w:r>
      <w:r>
        <w:rPr>
          <w:rFonts w:hint="eastAsia" w:ascii="Calibri" w:hAnsi="Calibri" w:eastAsia="仿宋" w:cs="Calibri"/>
          <w:kern w:val="2"/>
          <w:sz w:val="32"/>
          <w:szCs w:val="32"/>
          <w:lang w:val="en-US" w:eastAsia="zh-CN" w:bidi="ar"/>
        </w:rPr>
        <w:t>。本次检出的水果干制品中二氧化硫残留量超标，推测是企业过量加在产品中，以达到</w:t>
      </w:r>
      <w:r>
        <w:rPr>
          <w:rFonts w:hint="default" w:ascii="Calibri" w:hAnsi="Calibri" w:eastAsia="仿宋" w:cs="Calibri"/>
          <w:kern w:val="2"/>
          <w:sz w:val="32"/>
          <w:szCs w:val="32"/>
          <w:lang w:val="en-US" w:eastAsia="zh-CN" w:bidi="ar"/>
        </w:rPr>
        <w:t>防腐剂和抗氧化</w:t>
      </w:r>
      <w:r>
        <w:rPr>
          <w:rFonts w:hint="eastAsia" w:ascii="Calibri" w:hAnsi="Calibri" w:eastAsia="仿宋" w:cs="Calibri"/>
          <w:kern w:val="2"/>
          <w:sz w:val="32"/>
          <w:szCs w:val="32"/>
          <w:lang w:val="en-US" w:eastAsia="zh-CN" w:bidi="ar"/>
        </w:rPr>
        <w:t>的效果。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腌腊肉制品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不合格项目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胭脂红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FF"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24"/>
          <w:highlight w:val="none"/>
          <w:lang w:val="en-US" w:eastAsia="zh-CN" w:bidi="ar-SA"/>
        </w:rPr>
        <w:t>胭脂红为水溶性偶氮类着色剂，在食品行业中应用广泛，可改善食品的外观和色泽。《食品安全国家标准食品添加剂使用标准》（GB 2760—2014）中规定，胭脂红及其铝色淀可用于肉制品的可食用动物肠衣、胶原蛋白肠衣中，但在腌腊肉制品中不得使用。</w:t>
      </w:r>
    </w:p>
    <w:p/>
    <w:p>
      <w:pPr>
        <w:pStyle w:val="8"/>
        <w:rPr>
          <w:rFonts w:hint="eastAsia"/>
          <w:lang w:val="en-US" w:eastAsia="zh-CN"/>
        </w:rPr>
      </w:pPr>
    </w:p>
    <w:p>
      <w:pPr>
        <w:pStyle w:val="8"/>
        <w:rPr>
          <w:rFonts w:hint="default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5B7A91D-73A4-438D-9783-E08EB7B6623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1802CD7-A03E-4857-A5A3-BAFB30772331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06421E8-4865-4474-A8E3-222D14F1476F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C41E02CC-810F-44B0-844C-4FF6608ADF39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91549DB4-E835-4FB1-8763-A55853000357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29954C53-9C9C-481A-BE28-A733074A1E3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79DCBA96-CAE0-4279-817E-8B86AF39113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1FCE7F"/>
    <w:multiLevelType w:val="singleLevel"/>
    <w:tmpl w:val="121FCE7F"/>
    <w:lvl w:ilvl="0" w:tentative="0">
      <w:start w:val="1"/>
      <w:numFmt w:val="chineseCounting"/>
      <w:suff w:val="nothing"/>
      <w:lvlText w:val="%1、"/>
      <w:lvlJc w:val="left"/>
      <w:pPr>
        <w:ind w:left="10" w:firstLine="420"/>
      </w:pPr>
      <w:rPr>
        <w:rFonts w:hint="eastAsia"/>
      </w:rPr>
    </w:lvl>
  </w:abstractNum>
  <w:abstractNum w:abstractNumId="1">
    <w:nsid w:val="599FD7AA"/>
    <w:multiLevelType w:val="singleLevel"/>
    <w:tmpl w:val="599FD7AA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  <w:b w:val="0"/>
        <w:b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4NWRjOTA4NjNiMGMyNWNhZGQ0NzAzMWM5ZmYxMTIifQ=="/>
  </w:docVars>
  <w:rsids>
    <w:rsidRoot w:val="00172A27"/>
    <w:rsid w:val="00156A71"/>
    <w:rsid w:val="001C4C30"/>
    <w:rsid w:val="00204541"/>
    <w:rsid w:val="002217FF"/>
    <w:rsid w:val="00231CD8"/>
    <w:rsid w:val="002A4F96"/>
    <w:rsid w:val="0033533D"/>
    <w:rsid w:val="0034497E"/>
    <w:rsid w:val="003864FB"/>
    <w:rsid w:val="00457125"/>
    <w:rsid w:val="00493DEC"/>
    <w:rsid w:val="004C0E7E"/>
    <w:rsid w:val="004C3295"/>
    <w:rsid w:val="004C770C"/>
    <w:rsid w:val="004F3E37"/>
    <w:rsid w:val="00534F80"/>
    <w:rsid w:val="0056076D"/>
    <w:rsid w:val="005B4425"/>
    <w:rsid w:val="005C50E8"/>
    <w:rsid w:val="005D02A3"/>
    <w:rsid w:val="006D0086"/>
    <w:rsid w:val="00736079"/>
    <w:rsid w:val="0075194C"/>
    <w:rsid w:val="007745CB"/>
    <w:rsid w:val="0079649A"/>
    <w:rsid w:val="007A31E2"/>
    <w:rsid w:val="007F6627"/>
    <w:rsid w:val="008C13A6"/>
    <w:rsid w:val="0097601F"/>
    <w:rsid w:val="00993380"/>
    <w:rsid w:val="00A25989"/>
    <w:rsid w:val="00BF0E01"/>
    <w:rsid w:val="00CC340A"/>
    <w:rsid w:val="00CE1DB6"/>
    <w:rsid w:val="00CF4753"/>
    <w:rsid w:val="00DD6F58"/>
    <w:rsid w:val="00E279BF"/>
    <w:rsid w:val="00EB39DD"/>
    <w:rsid w:val="00EB4992"/>
    <w:rsid w:val="00EC7F25"/>
    <w:rsid w:val="00EE0556"/>
    <w:rsid w:val="00F25C4A"/>
    <w:rsid w:val="00F96FE3"/>
    <w:rsid w:val="00FA346B"/>
    <w:rsid w:val="019E4ED3"/>
    <w:rsid w:val="01D1354E"/>
    <w:rsid w:val="03066602"/>
    <w:rsid w:val="03912833"/>
    <w:rsid w:val="03CA58F4"/>
    <w:rsid w:val="044F0706"/>
    <w:rsid w:val="04714E45"/>
    <w:rsid w:val="04991C8D"/>
    <w:rsid w:val="05012CDE"/>
    <w:rsid w:val="055A55B4"/>
    <w:rsid w:val="05A963F2"/>
    <w:rsid w:val="05C15910"/>
    <w:rsid w:val="06D159F3"/>
    <w:rsid w:val="06DC3B26"/>
    <w:rsid w:val="06FC0882"/>
    <w:rsid w:val="08735E46"/>
    <w:rsid w:val="08EE08B7"/>
    <w:rsid w:val="092E7AAF"/>
    <w:rsid w:val="094375DC"/>
    <w:rsid w:val="096F4A1A"/>
    <w:rsid w:val="09CE3FEC"/>
    <w:rsid w:val="0A0965A8"/>
    <w:rsid w:val="0A981EB4"/>
    <w:rsid w:val="0AD41965"/>
    <w:rsid w:val="0ADB5482"/>
    <w:rsid w:val="0B2121A1"/>
    <w:rsid w:val="0B3568A8"/>
    <w:rsid w:val="0BF50BFB"/>
    <w:rsid w:val="0C3C77C2"/>
    <w:rsid w:val="0C4A0131"/>
    <w:rsid w:val="0C734496"/>
    <w:rsid w:val="0C820D5D"/>
    <w:rsid w:val="0CC06645"/>
    <w:rsid w:val="0D6602AC"/>
    <w:rsid w:val="0D8C7C81"/>
    <w:rsid w:val="0E407A3D"/>
    <w:rsid w:val="0E417312"/>
    <w:rsid w:val="0E680D42"/>
    <w:rsid w:val="0EEA2947"/>
    <w:rsid w:val="0F6F50CD"/>
    <w:rsid w:val="0FBA737B"/>
    <w:rsid w:val="10C32DA7"/>
    <w:rsid w:val="12140B5F"/>
    <w:rsid w:val="122213FD"/>
    <w:rsid w:val="129739A4"/>
    <w:rsid w:val="12C30517"/>
    <w:rsid w:val="1306440E"/>
    <w:rsid w:val="13225964"/>
    <w:rsid w:val="139433C6"/>
    <w:rsid w:val="13954387"/>
    <w:rsid w:val="13B567D8"/>
    <w:rsid w:val="13ED41C3"/>
    <w:rsid w:val="144C6018"/>
    <w:rsid w:val="145F5D09"/>
    <w:rsid w:val="1472613E"/>
    <w:rsid w:val="14842C6E"/>
    <w:rsid w:val="14892190"/>
    <w:rsid w:val="151C63E2"/>
    <w:rsid w:val="1580331B"/>
    <w:rsid w:val="15A6623C"/>
    <w:rsid w:val="15B825AF"/>
    <w:rsid w:val="166E0EC0"/>
    <w:rsid w:val="16CD5BE6"/>
    <w:rsid w:val="16F7707F"/>
    <w:rsid w:val="172B0B5F"/>
    <w:rsid w:val="172F4118"/>
    <w:rsid w:val="17314C0D"/>
    <w:rsid w:val="177B6FEE"/>
    <w:rsid w:val="17CD0F85"/>
    <w:rsid w:val="17FC7011"/>
    <w:rsid w:val="18522F76"/>
    <w:rsid w:val="18985C69"/>
    <w:rsid w:val="18BB389F"/>
    <w:rsid w:val="18DE620A"/>
    <w:rsid w:val="1AAC0209"/>
    <w:rsid w:val="1B580CBC"/>
    <w:rsid w:val="1BCC6609"/>
    <w:rsid w:val="1BD417C5"/>
    <w:rsid w:val="1C28551E"/>
    <w:rsid w:val="1CF0543F"/>
    <w:rsid w:val="1CFD58A3"/>
    <w:rsid w:val="1D10602C"/>
    <w:rsid w:val="1D720488"/>
    <w:rsid w:val="1D855E60"/>
    <w:rsid w:val="1E5D1F46"/>
    <w:rsid w:val="1E9E60BA"/>
    <w:rsid w:val="1ED72A0F"/>
    <w:rsid w:val="1EE53988"/>
    <w:rsid w:val="1FE8583F"/>
    <w:rsid w:val="205729C5"/>
    <w:rsid w:val="20B41BC5"/>
    <w:rsid w:val="20CE2C87"/>
    <w:rsid w:val="215B4BFB"/>
    <w:rsid w:val="226D1235"/>
    <w:rsid w:val="230669BD"/>
    <w:rsid w:val="23803555"/>
    <w:rsid w:val="23CE18C6"/>
    <w:rsid w:val="24024409"/>
    <w:rsid w:val="244F4B74"/>
    <w:rsid w:val="249E0BC2"/>
    <w:rsid w:val="25627E42"/>
    <w:rsid w:val="257242FD"/>
    <w:rsid w:val="2576348C"/>
    <w:rsid w:val="25A835EE"/>
    <w:rsid w:val="25B811EE"/>
    <w:rsid w:val="25E1345C"/>
    <w:rsid w:val="26152411"/>
    <w:rsid w:val="26526108"/>
    <w:rsid w:val="26A050C5"/>
    <w:rsid w:val="26A56238"/>
    <w:rsid w:val="274517C9"/>
    <w:rsid w:val="27DB0A15"/>
    <w:rsid w:val="284B6421"/>
    <w:rsid w:val="28EA6DA1"/>
    <w:rsid w:val="29C6459A"/>
    <w:rsid w:val="2A337FFE"/>
    <w:rsid w:val="2A5012A5"/>
    <w:rsid w:val="2B6C1B09"/>
    <w:rsid w:val="2B746B21"/>
    <w:rsid w:val="2BF70A87"/>
    <w:rsid w:val="2C070255"/>
    <w:rsid w:val="2C3F44FD"/>
    <w:rsid w:val="2C503856"/>
    <w:rsid w:val="2C554319"/>
    <w:rsid w:val="2C655F30"/>
    <w:rsid w:val="2CA246E6"/>
    <w:rsid w:val="2CFE2E30"/>
    <w:rsid w:val="2DFF5A30"/>
    <w:rsid w:val="2E556795"/>
    <w:rsid w:val="2E557404"/>
    <w:rsid w:val="2F4F6701"/>
    <w:rsid w:val="2FFD5044"/>
    <w:rsid w:val="30420F9B"/>
    <w:rsid w:val="306E3B3E"/>
    <w:rsid w:val="307355F9"/>
    <w:rsid w:val="30CF4362"/>
    <w:rsid w:val="30F62A82"/>
    <w:rsid w:val="31D43E75"/>
    <w:rsid w:val="31DB5204"/>
    <w:rsid w:val="320614F3"/>
    <w:rsid w:val="324731C7"/>
    <w:rsid w:val="330546CA"/>
    <w:rsid w:val="33367A22"/>
    <w:rsid w:val="333D3C9C"/>
    <w:rsid w:val="335C05EB"/>
    <w:rsid w:val="335D48E6"/>
    <w:rsid w:val="344E2AED"/>
    <w:rsid w:val="34A57FC6"/>
    <w:rsid w:val="34F12F90"/>
    <w:rsid w:val="355F3FE6"/>
    <w:rsid w:val="356C07CF"/>
    <w:rsid w:val="3590276F"/>
    <w:rsid w:val="35D00DF7"/>
    <w:rsid w:val="35DD3452"/>
    <w:rsid w:val="36481FB2"/>
    <w:rsid w:val="36913CE5"/>
    <w:rsid w:val="37723458"/>
    <w:rsid w:val="380E0FA7"/>
    <w:rsid w:val="383E734F"/>
    <w:rsid w:val="384D7FE3"/>
    <w:rsid w:val="38C2711D"/>
    <w:rsid w:val="393E69EB"/>
    <w:rsid w:val="398048E2"/>
    <w:rsid w:val="39D23390"/>
    <w:rsid w:val="39EF656D"/>
    <w:rsid w:val="3A296A1F"/>
    <w:rsid w:val="3B252A87"/>
    <w:rsid w:val="3B697D2B"/>
    <w:rsid w:val="3BEE0229"/>
    <w:rsid w:val="3C1C593F"/>
    <w:rsid w:val="3C30439E"/>
    <w:rsid w:val="3CB4284A"/>
    <w:rsid w:val="3CD27ED4"/>
    <w:rsid w:val="3D4B13A7"/>
    <w:rsid w:val="3D513836"/>
    <w:rsid w:val="3D851D0D"/>
    <w:rsid w:val="3DC81A27"/>
    <w:rsid w:val="3DE770C2"/>
    <w:rsid w:val="3EE31B9B"/>
    <w:rsid w:val="3F311645"/>
    <w:rsid w:val="3F3B5533"/>
    <w:rsid w:val="3F6C179B"/>
    <w:rsid w:val="3FDC2362"/>
    <w:rsid w:val="40201B42"/>
    <w:rsid w:val="40572841"/>
    <w:rsid w:val="405C34D2"/>
    <w:rsid w:val="40624D42"/>
    <w:rsid w:val="40AA5295"/>
    <w:rsid w:val="413300B0"/>
    <w:rsid w:val="41A27AEC"/>
    <w:rsid w:val="41A65FCB"/>
    <w:rsid w:val="41CD3A36"/>
    <w:rsid w:val="41EC71D1"/>
    <w:rsid w:val="436227F3"/>
    <w:rsid w:val="43D45F57"/>
    <w:rsid w:val="43E17E40"/>
    <w:rsid w:val="448D4696"/>
    <w:rsid w:val="44915BF6"/>
    <w:rsid w:val="45573267"/>
    <w:rsid w:val="45863281"/>
    <w:rsid w:val="45880BDF"/>
    <w:rsid w:val="45974F12"/>
    <w:rsid w:val="45CA37B0"/>
    <w:rsid w:val="45FA6A81"/>
    <w:rsid w:val="464F7382"/>
    <w:rsid w:val="46FA3585"/>
    <w:rsid w:val="473057A0"/>
    <w:rsid w:val="478D4D9A"/>
    <w:rsid w:val="47A821CE"/>
    <w:rsid w:val="48112826"/>
    <w:rsid w:val="49866ED5"/>
    <w:rsid w:val="498B355B"/>
    <w:rsid w:val="49DF6CB2"/>
    <w:rsid w:val="4A1470AD"/>
    <w:rsid w:val="4A2A4602"/>
    <w:rsid w:val="4AAC10A9"/>
    <w:rsid w:val="4AE44CD1"/>
    <w:rsid w:val="4B5025C6"/>
    <w:rsid w:val="4B8D73B2"/>
    <w:rsid w:val="4BDB49E8"/>
    <w:rsid w:val="4CE31900"/>
    <w:rsid w:val="4DAD1CF2"/>
    <w:rsid w:val="4E131761"/>
    <w:rsid w:val="4EA65F89"/>
    <w:rsid w:val="4F247D92"/>
    <w:rsid w:val="4F27167E"/>
    <w:rsid w:val="4F62482B"/>
    <w:rsid w:val="500C4F2F"/>
    <w:rsid w:val="508F2C27"/>
    <w:rsid w:val="514E389F"/>
    <w:rsid w:val="517C50C4"/>
    <w:rsid w:val="52114AED"/>
    <w:rsid w:val="52582623"/>
    <w:rsid w:val="537258E4"/>
    <w:rsid w:val="538D6EA3"/>
    <w:rsid w:val="539C16BB"/>
    <w:rsid w:val="53A05CF4"/>
    <w:rsid w:val="53C214D3"/>
    <w:rsid w:val="540B580D"/>
    <w:rsid w:val="54286D27"/>
    <w:rsid w:val="544E5F04"/>
    <w:rsid w:val="54AF45A2"/>
    <w:rsid w:val="55061CE8"/>
    <w:rsid w:val="5585453C"/>
    <w:rsid w:val="55967510"/>
    <w:rsid w:val="55B160F8"/>
    <w:rsid w:val="55F86516"/>
    <w:rsid w:val="560B0A02"/>
    <w:rsid w:val="560D0171"/>
    <w:rsid w:val="56955A19"/>
    <w:rsid w:val="56D27EF7"/>
    <w:rsid w:val="56EC2EAE"/>
    <w:rsid w:val="572A5482"/>
    <w:rsid w:val="57E24C8E"/>
    <w:rsid w:val="589917F1"/>
    <w:rsid w:val="59EA7E2A"/>
    <w:rsid w:val="5C3435DF"/>
    <w:rsid w:val="5C5712A9"/>
    <w:rsid w:val="5C676570"/>
    <w:rsid w:val="5C7E017D"/>
    <w:rsid w:val="5CA63D53"/>
    <w:rsid w:val="5D8E07FA"/>
    <w:rsid w:val="5DA54437"/>
    <w:rsid w:val="5DAB145F"/>
    <w:rsid w:val="5E0B4BE0"/>
    <w:rsid w:val="5E2570CF"/>
    <w:rsid w:val="5E512226"/>
    <w:rsid w:val="5E602461"/>
    <w:rsid w:val="5EAB6619"/>
    <w:rsid w:val="5EB9605B"/>
    <w:rsid w:val="5FC829BC"/>
    <w:rsid w:val="60253286"/>
    <w:rsid w:val="6082700E"/>
    <w:rsid w:val="608A54F5"/>
    <w:rsid w:val="60933A08"/>
    <w:rsid w:val="60B56D8C"/>
    <w:rsid w:val="6102563A"/>
    <w:rsid w:val="617565F6"/>
    <w:rsid w:val="61960FE5"/>
    <w:rsid w:val="61FF4E85"/>
    <w:rsid w:val="6213286B"/>
    <w:rsid w:val="62A83A11"/>
    <w:rsid w:val="62B611F1"/>
    <w:rsid w:val="62EE79D5"/>
    <w:rsid w:val="63285608"/>
    <w:rsid w:val="633F4208"/>
    <w:rsid w:val="639F4784"/>
    <w:rsid w:val="63E37DC4"/>
    <w:rsid w:val="63FA398B"/>
    <w:rsid w:val="64AA6967"/>
    <w:rsid w:val="64D70FAB"/>
    <w:rsid w:val="650A312E"/>
    <w:rsid w:val="650E2F0E"/>
    <w:rsid w:val="65167BB4"/>
    <w:rsid w:val="65C5533C"/>
    <w:rsid w:val="67200987"/>
    <w:rsid w:val="67795401"/>
    <w:rsid w:val="677B2C4D"/>
    <w:rsid w:val="67DF33DC"/>
    <w:rsid w:val="67F53BAA"/>
    <w:rsid w:val="6808100B"/>
    <w:rsid w:val="68752FB5"/>
    <w:rsid w:val="68837FD6"/>
    <w:rsid w:val="691E1EA2"/>
    <w:rsid w:val="69497082"/>
    <w:rsid w:val="69834AA3"/>
    <w:rsid w:val="69F841B6"/>
    <w:rsid w:val="6A247F9D"/>
    <w:rsid w:val="6A4B4173"/>
    <w:rsid w:val="6AAE52F6"/>
    <w:rsid w:val="6BD9385B"/>
    <w:rsid w:val="6CE46A10"/>
    <w:rsid w:val="6D055FA8"/>
    <w:rsid w:val="6D17749A"/>
    <w:rsid w:val="6DA1348F"/>
    <w:rsid w:val="6DB4072A"/>
    <w:rsid w:val="6DC569DB"/>
    <w:rsid w:val="6E597E74"/>
    <w:rsid w:val="6EF773B9"/>
    <w:rsid w:val="6F045092"/>
    <w:rsid w:val="6F283945"/>
    <w:rsid w:val="6FC31470"/>
    <w:rsid w:val="70D07BF3"/>
    <w:rsid w:val="71780164"/>
    <w:rsid w:val="72834520"/>
    <w:rsid w:val="73BF7973"/>
    <w:rsid w:val="742F314F"/>
    <w:rsid w:val="74732A9E"/>
    <w:rsid w:val="75113171"/>
    <w:rsid w:val="756D0576"/>
    <w:rsid w:val="75EF43A6"/>
    <w:rsid w:val="76205697"/>
    <w:rsid w:val="763B1C66"/>
    <w:rsid w:val="769B2286"/>
    <w:rsid w:val="76B4739E"/>
    <w:rsid w:val="76BC384D"/>
    <w:rsid w:val="776A592D"/>
    <w:rsid w:val="77D003C1"/>
    <w:rsid w:val="78206CE0"/>
    <w:rsid w:val="7874199A"/>
    <w:rsid w:val="78F918AC"/>
    <w:rsid w:val="79055F9C"/>
    <w:rsid w:val="792E7627"/>
    <w:rsid w:val="794E5888"/>
    <w:rsid w:val="796C7EED"/>
    <w:rsid w:val="799511B9"/>
    <w:rsid w:val="79E65AC0"/>
    <w:rsid w:val="7A3A1DF0"/>
    <w:rsid w:val="7A4307A1"/>
    <w:rsid w:val="7AA76D5F"/>
    <w:rsid w:val="7AB65795"/>
    <w:rsid w:val="7AF1296F"/>
    <w:rsid w:val="7B325B1E"/>
    <w:rsid w:val="7B4C4049"/>
    <w:rsid w:val="7B9D26BC"/>
    <w:rsid w:val="7BA93249"/>
    <w:rsid w:val="7BD63DCC"/>
    <w:rsid w:val="7BE66FEE"/>
    <w:rsid w:val="7C085C8A"/>
    <w:rsid w:val="7C806072"/>
    <w:rsid w:val="7C9976EE"/>
    <w:rsid w:val="7CF24A77"/>
    <w:rsid w:val="7D4972BB"/>
    <w:rsid w:val="7DE854CC"/>
    <w:rsid w:val="7E857F9E"/>
    <w:rsid w:val="7ECD54A1"/>
    <w:rsid w:val="7F455AEC"/>
    <w:rsid w:val="7F745332"/>
    <w:rsid w:val="7FB12438"/>
    <w:rsid w:val="7FB21CB6"/>
    <w:rsid w:val="7FCB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widowControl/>
      <w:spacing w:line="600" w:lineRule="exact"/>
      <w:jc w:val="center"/>
      <w:outlineLvl w:val="0"/>
    </w:pPr>
    <w:rPr>
      <w:rFonts w:ascii="宋体" w:hAnsi="宋体" w:eastAsia="方正小标宋简体" w:cs="宋体"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rFonts w:ascii="Times New Roman" w:hAnsi="Times New Roman" w:eastAsia="仿宋_GB2312"/>
      <w:sz w:val="18"/>
      <w:szCs w:val="18"/>
    </w:rPr>
  </w:style>
  <w:style w:type="paragraph" w:styleId="7">
    <w:name w:val="header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 w:eastAsia="仿宋_GB2312" w:cstheme="minorBidi"/>
      <w:kern w:val="2"/>
      <w:sz w:val="18"/>
      <w:szCs w:val="18"/>
      <w:lang w:val="en-US" w:eastAsia="zh-CN" w:bidi="ar-SA"/>
    </w:rPr>
  </w:style>
  <w:style w:type="paragraph" w:styleId="8">
    <w:name w:val="Body Text First Indent 2"/>
    <w:basedOn w:val="4"/>
    <w:qFormat/>
    <w:uiPriority w:val="0"/>
    <w:pPr>
      <w:ind w:firstLine="420" w:firstLineChars="200"/>
    </w:pPr>
  </w:style>
  <w:style w:type="table" w:styleId="10">
    <w:name w:val="Table Grid"/>
    <w:basedOn w:val="9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22"/>
    <w:rPr>
      <w:b/>
      <w:bCs/>
    </w:rPr>
  </w:style>
  <w:style w:type="character" w:customStyle="1" w:styleId="13">
    <w:name w:val="标题 1 Char"/>
    <w:basedOn w:val="11"/>
    <w:link w:val="2"/>
    <w:qFormat/>
    <w:uiPriority w:val="9"/>
    <w:rPr>
      <w:rFonts w:ascii="宋体" w:hAnsi="宋体" w:eastAsia="方正小标宋简体" w:cs="宋体"/>
      <w:bCs/>
      <w:kern w:val="44"/>
      <w:sz w:val="44"/>
      <w:szCs w:val="44"/>
    </w:rPr>
  </w:style>
  <w:style w:type="character" w:customStyle="1" w:styleId="14">
    <w:name w:val="页眉 Char"/>
    <w:basedOn w:val="11"/>
    <w:link w:val="7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6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7">
    <w:name w:val="font21"/>
    <w:basedOn w:val="11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8">
    <w:name w:val="font1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01"/>
    <w:basedOn w:val="11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20">
    <w:name w:val="font3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1">
    <w:name w:val="font4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  <w:vertAlign w:val="superscript"/>
    </w:rPr>
  </w:style>
  <w:style w:type="character" w:customStyle="1" w:styleId="22">
    <w:name w:val="font5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4">
    <w:name w:val="font71"/>
    <w:basedOn w:val="11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66</Pages>
  <Words>25505</Words>
  <Characters>30281</Characters>
  <Lines>4</Lines>
  <Paragraphs>1</Paragraphs>
  <TotalTime>59</TotalTime>
  <ScaleCrop>false</ScaleCrop>
  <LinksUpToDate>false</LinksUpToDate>
  <CharactersWithSpaces>30529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2021-03-03T08:26:00Z</dcterms:created>
  <dc:creator>427</dc:creator>
  <cp:lastModifiedBy>Administrator</cp:lastModifiedBy>
  <cp:lastPrinted>2023-04-23T03:42:00Z</cp:lastPrinted>
  <dcterms:modified xsi:type="dcterms:W3CDTF">2024-01-05T00:12:50Z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3B95E33C00CE4ED6BD7B7A172435A38E</vt:lpwstr>
  </property>
</Properties>
</file>