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37" w:rsidRDefault="007B3F37">
      <w:pPr>
        <w:spacing w:line="620" w:lineRule="exact"/>
        <w:jc w:val="left"/>
        <w:rPr>
          <w:rFonts w:ascii="方正小标宋简体" w:eastAsia="方正小标宋简体" w:hAnsi="方正小标宋简体" w:cs="方正小标宋简体"/>
          <w:sz w:val="44"/>
          <w:szCs w:val="44"/>
        </w:rPr>
      </w:pPr>
    </w:p>
    <w:p w:rsidR="007B3F37" w:rsidRDefault="001B29B5">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资阳市雁江区</w:t>
      </w:r>
      <w:r w:rsidR="00EF02B2">
        <w:rPr>
          <w:rFonts w:ascii="方正小标宋简体" w:eastAsia="方正小标宋简体" w:hAnsi="方正小标宋简体" w:cs="方正小标宋简体" w:hint="eastAsia"/>
          <w:sz w:val="44"/>
          <w:szCs w:val="44"/>
        </w:rPr>
        <w:t>清水镇</w:t>
      </w:r>
      <w:r w:rsidR="008B6A44">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年财政预算公开</w:t>
      </w:r>
    </w:p>
    <w:p w:rsidR="007B3F37" w:rsidRDefault="007B3F37">
      <w:pPr>
        <w:spacing w:line="620" w:lineRule="exact"/>
        <w:jc w:val="left"/>
        <w:rPr>
          <w:rFonts w:ascii="方正小标宋简体" w:eastAsia="方正小标宋简体" w:hAnsi="方正小标宋简体" w:cs="方正小标宋简体"/>
          <w:sz w:val="44"/>
          <w:szCs w:val="44"/>
        </w:rPr>
      </w:pPr>
    </w:p>
    <w:p w:rsidR="007B3F37" w:rsidRDefault="001B29B5">
      <w:pPr>
        <w:spacing w:line="620" w:lineRule="exact"/>
        <w:ind w:firstLineChars="200" w:firstLine="660"/>
        <w:rPr>
          <w:rFonts w:eastAsia="方正仿宋简体"/>
          <w:sz w:val="33"/>
          <w:szCs w:val="33"/>
        </w:rPr>
      </w:pPr>
      <w:r>
        <w:rPr>
          <w:rFonts w:eastAsia="方正仿宋简体" w:hint="eastAsia"/>
          <w:sz w:val="33"/>
          <w:szCs w:val="33"/>
        </w:rPr>
        <w:t>按照预算信息公开有关要求，现将资阳市雁江区</w:t>
      </w:r>
      <w:r w:rsidR="00EF02B2">
        <w:rPr>
          <w:rFonts w:eastAsia="方正仿宋简体" w:hint="eastAsia"/>
          <w:sz w:val="33"/>
          <w:szCs w:val="33"/>
        </w:rPr>
        <w:t>清水镇</w:t>
      </w:r>
      <w:r w:rsidR="008B6A44">
        <w:rPr>
          <w:rFonts w:eastAsia="方正仿宋简体" w:hint="eastAsia"/>
          <w:sz w:val="33"/>
          <w:szCs w:val="33"/>
        </w:rPr>
        <w:t>2019</w:t>
      </w:r>
      <w:r>
        <w:rPr>
          <w:rFonts w:eastAsia="方正仿宋简体" w:hint="eastAsia"/>
          <w:sz w:val="33"/>
          <w:szCs w:val="33"/>
        </w:rPr>
        <w:t>年财政预算予以公开，具体内容请见附件。</w:t>
      </w:r>
    </w:p>
    <w:p w:rsidR="007B3F37" w:rsidRDefault="007B3F37">
      <w:pPr>
        <w:spacing w:line="620" w:lineRule="exact"/>
        <w:ind w:firstLineChars="200" w:firstLine="660"/>
        <w:rPr>
          <w:rFonts w:eastAsia="方正仿宋简体"/>
          <w:sz w:val="33"/>
          <w:szCs w:val="33"/>
        </w:rPr>
      </w:pPr>
    </w:p>
    <w:p w:rsidR="007B3F37" w:rsidRDefault="001B29B5">
      <w:pPr>
        <w:spacing w:line="620" w:lineRule="exact"/>
        <w:rPr>
          <w:rFonts w:eastAsia="方正仿宋简体"/>
          <w:sz w:val="33"/>
          <w:szCs w:val="33"/>
        </w:rPr>
      </w:pPr>
      <w:r>
        <w:rPr>
          <w:rFonts w:eastAsia="方正仿宋简体" w:hint="eastAsia"/>
          <w:sz w:val="33"/>
          <w:szCs w:val="33"/>
        </w:rPr>
        <w:t>附件</w:t>
      </w:r>
      <w:r>
        <w:rPr>
          <w:rFonts w:eastAsia="方正仿宋简体" w:hint="eastAsia"/>
          <w:sz w:val="33"/>
          <w:szCs w:val="33"/>
        </w:rPr>
        <w:t>1</w:t>
      </w:r>
      <w:r>
        <w:rPr>
          <w:rFonts w:eastAsia="方正仿宋简体" w:hint="eastAsia"/>
          <w:sz w:val="33"/>
          <w:szCs w:val="33"/>
        </w:rPr>
        <w:t>：资阳市雁江区</w:t>
      </w:r>
      <w:r w:rsidR="00EF02B2">
        <w:rPr>
          <w:rFonts w:eastAsia="方正仿宋简体" w:hint="eastAsia"/>
          <w:sz w:val="33"/>
          <w:szCs w:val="33"/>
        </w:rPr>
        <w:t>清水镇</w:t>
      </w:r>
      <w:r w:rsidR="008B6A44">
        <w:rPr>
          <w:rFonts w:eastAsia="方正仿宋简体" w:hint="eastAsia"/>
          <w:sz w:val="33"/>
          <w:szCs w:val="33"/>
        </w:rPr>
        <w:t>2019</w:t>
      </w:r>
      <w:r>
        <w:rPr>
          <w:rFonts w:eastAsia="方正仿宋简体" w:hint="eastAsia"/>
          <w:sz w:val="33"/>
          <w:szCs w:val="33"/>
        </w:rPr>
        <w:t>年财政预算编制说明</w:t>
      </w:r>
    </w:p>
    <w:p w:rsidR="007B3F37" w:rsidRDefault="001B29B5">
      <w:pPr>
        <w:spacing w:line="620" w:lineRule="exact"/>
        <w:rPr>
          <w:rFonts w:eastAsia="方正仿宋简体"/>
          <w:sz w:val="33"/>
          <w:szCs w:val="33"/>
        </w:rPr>
      </w:pPr>
      <w:r>
        <w:rPr>
          <w:rFonts w:eastAsia="方正仿宋简体" w:hint="eastAsia"/>
          <w:sz w:val="33"/>
          <w:szCs w:val="33"/>
        </w:rPr>
        <w:t>附件</w:t>
      </w:r>
      <w:r>
        <w:rPr>
          <w:rFonts w:eastAsia="方正仿宋简体" w:hint="eastAsia"/>
          <w:sz w:val="33"/>
          <w:szCs w:val="33"/>
        </w:rPr>
        <w:t>2</w:t>
      </w:r>
      <w:r>
        <w:rPr>
          <w:rFonts w:eastAsia="方正仿宋简体" w:hint="eastAsia"/>
          <w:sz w:val="33"/>
          <w:szCs w:val="33"/>
        </w:rPr>
        <w:t>：资阳市雁江区</w:t>
      </w:r>
      <w:r w:rsidR="00EF02B2">
        <w:rPr>
          <w:rFonts w:eastAsia="方正仿宋简体" w:hint="eastAsia"/>
          <w:sz w:val="33"/>
          <w:szCs w:val="33"/>
        </w:rPr>
        <w:t>清水镇</w:t>
      </w:r>
      <w:r w:rsidR="008B6A44">
        <w:rPr>
          <w:rFonts w:eastAsia="方正仿宋简体" w:hint="eastAsia"/>
          <w:sz w:val="33"/>
          <w:szCs w:val="33"/>
        </w:rPr>
        <w:t>2019</w:t>
      </w:r>
      <w:r>
        <w:rPr>
          <w:rFonts w:eastAsia="方正仿宋简体" w:hint="eastAsia"/>
          <w:sz w:val="33"/>
          <w:szCs w:val="33"/>
        </w:rPr>
        <w:t>年财政预算公开表</w:t>
      </w:r>
    </w:p>
    <w:p w:rsidR="007B3F37" w:rsidRDefault="007B3F37">
      <w:pPr>
        <w:spacing w:line="620" w:lineRule="exact"/>
        <w:ind w:firstLineChars="200" w:firstLine="660"/>
        <w:rPr>
          <w:rFonts w:eastAsia="方正仿宋简体"/>
          <w:sz w:val="33"/>
          <w:szCs w:val="33"/>
        </w:rPr>
      </w:pPr>
      <w:bookmarkStart w:id="0" w:name="_GoBack"/>
      <w:bookmarkEnd w:id="0"/>
    </w:p>
    <w:p w:rsidR="007B3F37" w:rsidRDefault="001B29B5">
      <w:pPr>
        <w:spacing w:line="620" w:lineRule="exact"/>
        <w:ind w:firstLineChars="200" w:firstLine="660"/>
        <w:jc w:val="center"/>
        <w:rPr>
          <w:rFonts w:eastAsia="方正仿宋简体"/>
          <w:sz w:val="33"/>
          <w:szCs w:val="33"/>
        </w:rPr>
      </w:pPr>
      <w:r>
        <w:rPr>
          <w:rFonts w:eastAsia="方正仿宋简体" w:hint="eastAsia"/>
          <w:sz w:val="33"/>
          <w:szCs w:val="33"/>
        </w:rPr>
        <w:t>资阳市雁江区</w:t>
      </w:r>
      <w:r w:rsidR="00EF02B2">
        <w:rPr>
          <w:rFonts w:eastAsia="方正仿宋简体" w:hint="eastAsia"/>
          <w:sz w:val="33"/>
          <w:szCs w:val="33"/>
        </w:rPr>
        <w:t>清水镇</w:t>
      </w:r>
      <w:r>
        <w:rPr>
          <w:rFonts w:eastAsia="方正仿宋简体" w:hint="eastAsia"/>
          <w:sz w:val="33"/>
          <w:szCs w:val="33"/>
        </w:rPr>
        <w:t>人民政府</w:t>
      </w:r>
    </w:p>
    <w:p w:rsidR="007B3F37" w:rsidRDefault="001B29B5">
      <w:pPr>
        <w:spacing w:line="620" w:lineRule="exact"/>
        <w:ind w:firstLineChars="200" w:firstLine="660"/>
        <w:jc w:val="center"/>
        <w:rPr>
          <w:rFonts w:eastAsia="方正仿宋简体"/>
          <w:sz w:val="33"/>
          <w:szCs w:val="33"/>
        </w:rPr>
      </w:pPr>
      <w:r>
        <w:rPr>
          <w:rFonts w:eastAsia="方正仿宋简体" w:hint="eastAsia"/>
          <w:sz w:val="33"/>
          <w:szCs w:val="33"/>
        </w:rPr>
        <w:t xml:space="preserve">     20</w:t>
      </w:r>
      <w:r w:rsidR="008B6A44">
        <w:rPr>
          <w:rFonts w:eastAsia="方正仿宋简体" w:hint="eastAsia"/>
          <w:sz w:val="33"/>
          <w:szCs w:val="33"/>
        </w:rPr>
        <w:t>19</w:t>
      </w:r>
      <w:r>
        <w:rPr>
          <w:rFonts w:eastAsia="方正仿宋简体" w:hint="eastAsia"/>
          <w:sz w:val="33"/>
          <w:szCs w:val="33"/>
        </w:rPr>
        <w:t>年</w:t>
      </w:r>
      <w:r>
        <w:rPr>
          <w:rFonts w:eastAsia="方正仿宋简体" w:hint="eastAsia"/>
          <w:sz w:val="33"/>
          <w:szCs w:val="33"/>
        </w:rPr>
        <w:t>6</w:t>
      </w:r>
      <w:r>
        <w:rPr>
          <w:rFonts w:eastAsia="方正仿宋简体" w:hint="eastAsia"/>
          <w:sz w:val="33"/>
          <w:szCs w:val="33"/>
        </w:rPr>
        <w:t>月</w:t>
      </w:r>
      <w:r>
        <w:rPr>
          <w:rFonts w:eastAsia="方正仿宋简体" w:hint="eastAsia"/>
          <w:sz w:val="33"/>
          <w:szCs w:val="33"/>
        </w:rPr>
        <w:t>12</w:t>
      </w:r>
      <w:r>
        <w:rPr>
          <w:rFonts w:eastAsia="方正仿宋简体" w:hint="eastAsia"/>
          <w:sz w:val="33"/>
          <w:szCs w:val="33"/>
        </w:rPr>
        <w:t>日</w:t>
      </w:r>
    </w:p>
    <w:p w:rsidR="007B3F37" w:rsidRDefault="001B29B5">
      <w:pPr>
        <w:rPr>
          <w:rFonts w:eastAsia="方正仿宋简体"/>
          <w:sz w:val="33"/>
          <w:szCs w:val="33"/>
        </w:rPr>
      </w:pPr>
      <w:r>
        <w:rPr>
          <w:rFonts w:eastAsia="方正仿宋简体"/>
          <w:sz w:val="33"/>
          <w:szCs w:val="33"/>
        </w:rPr>
        <w:br w:type="page"/>
      </w:r>
    </w:p>
    <w:p w:rsidR="007B3F37" w:rsidRDefault="001B29B5">
      <w:pPr>
        <w:widowControl/>
        <w:spacing w:before="100" w:beforeAutospacing="1" w:line="680" w:lineRule="exact"/>
        <w:jc w:val="left"/>
        <w:rPr>
          <w:rFonts w:ascii="宋体" w:hAnsi="宋体" w:cs="宋体"/>
          <w:color w:val="333333"/>
          <w:kern w:val="0"/>
          <w:sz w:val="28"/>
          <w:szCs w:val="28"/>
        </w:rPr>
      </w:pPr>
      <w:r>
        <w:rPr>
          <w:rFonts w:ascii="宋体" w:hAnsi="宋体" w:cs="宋体" w:hint="eastAsia"/>
          <w:color w:val="333333"/>
          <w:kern w:val="0"/>
          <w:sz w:val="28"/>
          <w:szCs w:val="28"/>
        </w:rPr>
        <w:lastRenderedPageBreak/>
        <w:t>附件1</w:t>
      </w:r>
    </w:p>
    <w:p w:rsidR="007B3F37" w:rsidRDefault="001B29B5">
      <w:pPr>
        <w:widowControl/>
        <w:spacing w:before="100" w:beforeAutospacing="1" w:line="580" w:lineRule="exact"/>
        <w:jc w:val="center"/>
        <w:rPr>
          <w:rFonts w:eastAsia="方正小标宋简体"/>
          <w:color w:val="333333"/>
          <w:kern w:val="0"/>
          <w:sz w:val="44"/>
          <w:szCs w:val="44"/>
        </w:rPr>
      </w:pPr>
      <w:r>
        <w:rPr>
          <w:rFonts w:eastAsia="方正小标宋简体"/>
          <w:color w:val="333333"/>
          <w:kern w:val="0"/>
          <w:sz w:val="44"/>
          <w:szCs w:val="44"/>
        </w:rPr>
        <w:t>资阳市雁江区</w:t>
      </w:r>
      <w:r w:rsidR="00EF02B2">
        <w:rPr>
          <w:rFonts w:eastAsia="方正小标宋简体" w:hint="eastAsia"/>
          <w:color w:val="333333"/>
          <w:kern w:val="0"/>
          <w:sz w:val="44"/>
          <w:szCs w:val="44"/>
        </w:rPr>
        <w:t>清水镇</w:t>
      </w:r>
      <w:r w:rsidR="008B6A44">
        <w:rPr>
          <w:rFonts w:eastAsia="方正小标宋简体"/>
          <w:color w:val="333333"/>
          <w:kern w:val="0"/>
          <w:sz w:val="44"/>
          <w:szCs w:val="44"/>
        </w:rPr>
        <w:t>2019</w:t>
      </w:r>
      <w:r>
        <w:rPr>
          <w:rFonts w:eastAsia="方正小标宋简体"/>
          <w:color w:val="333333"/>
          <w:kern w:val="0"/>
          <w:sz w:val="44"/>
          <w:szCs w:val="44"/>
        </w:rPr>
        <w:t>年财政预算</w:t>
      </w:r>
    </w:p>
    <w:p w:rsidR="007B3F37" w:rsidRDefault="001B29B5">
      <w:pPr>
        <w:widowControl/>
        <w:spacing w:before="100" w:beforeAutospacing="1" w:line="580" w:lineRule="exact"/>
        <w:jc w:val="center"/>
        <w:rPr>
          <w:rFonts w:eastAsia="方正小标宋简体"/>
          <w:color w:val="333333"/>
          <w:kern w:val="0"/>
          <w:sz w:val="44"/>
          <w:szCs w:val="44"/>
        </w:rPr>
      </w:pPr>
      <w:r>
        <w:rPr>
          <w:rFonts w:eastAsia="方正小标宋简体"/>
          <w:color w:val="333333"/>
          <w:kern w:val="0"/>
          <w:sz w:val="44"/>
          <w:szCs w:val="44"/>
        </w:rPr>
        <w:t>编制说明</w:t>
      </w:r>
    </w:p>
    <w:p w:rsidR="007B3F37" w:rsidRDefault="007B3F37">
      <w:pPr>
        <w:widowControl/>
        <w:spacing w:before="100" w:beforeAutospacing="1" w:line="680" w:lineRule="exact"/>
        <w:jc w:val="center"/>
        <w:rPr>
          <w:rFonts w:eastAsia="方正小标宋简体"/>
          <w:color w:val="333333"/>
          <w:kern w:val="0"/>
          <w:sz w:val="44"/>
          <w:szCs w:val="44"/>
        </w:rPr>
      </w:pPr>
    </w:p>
    <w:p w:rsidR="007B3F37" w:rsidRDefault="001B29B5">
      <w:pPr>
        <w:spacing w:line="600" w:lineRule="exact"/>
        <w:rPr>
          <w:rFonts w:eastAsia="方正黑体简体"/>
          <w:sz w:val="33"/>
          <w:szCs w:val="33"/>
        </w:rPr>
      </w:pPr>
      <w:r>
        <w:rPr>
          <w:kern w:val="0"/>
        </w:rPr>
        <w:t xml:space="preserve">　</w:t>
      </w:r>
      <w:r>
        <w:rPr>
          <w:rFonts w:eastAsia="方正黑体简体"/>
          <w:sz w:val="33"/>
          <w:szCs w:val="33"/>
        </w:rPr>
        <w:t>一、基本职能及主要工作</w:t>
      </w:r>
    </w:p>
    <w:p w:rsidR="007B3F37" w:rsidRDefault="001B29B5">
      <w:pPr>
        <w:spacing w:line="600" w:lineRule="exact"/>
        <w:ind w:firstLine="660"/>
        <w:rPr>
          <w:rFonts w:eastAsia="方正仿宋简体"/>
          <w:color w:val="FF0000"/>
          <w:sz w:val="33"/>
          <w:szCs w:val="33"/>
        </w:rPr>
      </w:pPr>
      <w:r>
        <w:rPr>
          <w:rFonts w:eastAsia="方正楷体简体"/>
          <w:b/>
          <w:sz w:val="33"/>
          <w:szCs w:val="33"/>
        </w:rPr>
        <w:t>（一）基本职能</w:t>
      </w:r>
    </w:p>
    <w:p w:rsidR="007B3F37" w:rsidRDefault="001B29B5">
      <w:pPr>
        <w:adjustRightInd w:val="0"/>
        <w:snapToGrid w:val="0"/>
        <w:spacing w:line="600" w:lineRule="exact"/>
        <w:ind w:firstLine="660"/>
        <w:rPr>
          <w:rFonts w:eastAsia="方正仿宋简体"/>
          <w:sz w:val="32"/>
          <w:szCs w:val="32"/>
        </w:rPr>
      </w:pPr>
      <w:r>
        <w:rPr>
          <w:rFonts w:eastAsia="方正仿宋简体"/>
          <w:sz w:val="32"/>
          <w:szCs w:val="32"/>
        </w:rPr>
        <w:t>1.</w:t>
      </w:r>
      <w:r>
        <w:rPr>
          <w:rFonts w:eastAsia="方正仿宋简体"/>
          <w:sz w:val="32"/>
          <w:szCs w:val="32"/>
        </w:rPr>
        <w:t>贯彻执行党和国家的路线、方针、政策、法律、法规和上级党委、政府的决定、决议、命令，研究提出本区域经济社会发展中重大问题的意见、建议和决定。</w:t>
      </w:r>
    </w:p>
    <w:p w:rsidR="007B3F37" w:rsidRDefault="001B29B5">
      <w:pPr>
        <w:adjustRightInd w:val="0"/>
        <w:snapToGrid w:val="0"/>
        <w:spacing w:line="600" w:lineRule="exact"/>
        <w:ind w:firstLine="660"/>
        <w:rPr>
          <w:rFonts w:eastAsia="方正仿宋简体"/>
          <w:sz w:val="32"/>
          <w:szCs w:val="32"/>
        </w:rPr>
      </w:pPr>
      <w:r>
        <w:rPr>
          <w:rFonts w:eastAsia="方正仿宋简体"/>
          <w:sz w:val="32"/>
          <w:szCs w:val="32"/>
        </w:rPr>
        <w:t>2.</w:t>
      </w:r>
      <w:r>
        <w:rPr>
          <w:rFonts w:eastAsia="方正仿宋简体"/>
          <w:sz w:val="32"/>
          <w:szCs w:val="32"/>
        </w:rPr>
        <w:t>发挥领导核心作用，支持和保证本区域政权机关依照国家法律法规及章程行使职权</w:t>
      </w:r>
      <w:r>
        <w:rPr>
          <w:rFonts w:eastAsia="方正仿宋简体"/>
          <w:sz w:val="32"/>
          <w:szCs w:val="32"/>
        </w:rPr>
        <w:t>,</w:t>
      </w:r>
      <w:r>
        <w:rPr>
          <w:rFonts w:eastAsia="方正仿宋简体"/>
          <w:sz w:val="32"/>
          <w:szCs w:val="32"/>
        </w:rPr>
        <w:t>发挥村</w:t>
      </w:r>
      <w:r>
        <w:rPr>
          <w:rFonts w:eastAsia="方正仿宋简体"/>
          <w:sz w:val="32"/>
          <w:szCs w:val="32"/>
        </w:rPr>
        <w:t>(</w:t>
      </w:r>
      <w:r>
        <w:rPr>
          <w:rFonts w:eastAsia="方正仿宋简体"/>
          <w:sz w:val="32"/>
          <w:szCs w:val="32"/>
        </w:rPr>
        <w:t>居</w:t>
      </w:r>
      <w:r>
        <w:rPr>
          <w:rFonts w:eastAsia="方正仿宋简体"/>
          <w:sz w:val="32"/>
          <w:szCs w:val="32"/>
        </w:rPr>
        <w:t>)</w:t>
      </w:r>
      <w:r>
        <w:rPr>
          <w:rFonts w:eastAsia="方正仿宋简体"/>
          <w:sz w:val="32"/>
          <w:szCs w:val="32"/>
        </w:rPr>
        <w:t>党组织作用，切实抓好基层党建工作；支持、保障和指导村</w:t>
      </w:r>
      <w:r>
        <w:rPr>
          <w:rFonts w:eastAsia="方正仿宋简体"/>
          <w:sz w:val="32"/>
          <w:szCs w:val="32"/>
        </w:rPr>
        <w:t>(</w:t>
      </w:r>
      <w:r>
        <w:rPr>
          <w:rFonts w:eastAsia="方正仿宋简体"/>
          <w:sz w:val="32"/>
          <w:szCs w:val="32"/>
        </w:rPr>
        <w:t>居</w:t>
      </w:r>
      <w:r>
        <w:rPr>
          <w:rFonts w:eastAsia="方正仿宋简体"/>
          <w:sz w:val="32"/>
          <w:szCs w:val="32"/>
        </w:rPr>
        <w:t>)</w:t>
      </w:r>
      <w:r>
        <w:rPr>
          <w:rFonts w:eastAsia="方正仿宋简体"/>
          <w:sz w:val="32"/>
          <w:szCs w:val="32"/>
        </w:rPr>
        <w:t>民委员会依法开展村</w:t>
      </w:r>
      <w:r>
        <w:rPr>
          <w:rFonts w:eastAsia="方正仿宋简体"/>
          <w:sz w:val="32"/>
          <w:szCs w:val="32"/>
        </w:rPr>
        <w:t>(</w:t>
      </w:r>
      <w:r>
        <w:rPr>
          <w:rFonts w:eastAsia="方正仿宋简体"/>
          <w:sz w:val="32"/>
          <w:szCs w:val="32"/>
        </w:rPr>
        <w:t>居</w:t>
      </w:r>
      <w:r>
        <w:rPr>
          <w:rFonts w:eastAsia="方正仿宋简体"/>
          <w:sz w:val="32"/>
          <w:szCs w:val="32"/>
        </w:rPr>
        <w:t>)</w:t>
      </w:r>
      <w:r>
        <w:rPr>
          <w:rFonts w:eastAsia="方正仿宋简体"/>
          <w:sz w:val="32"/>
          <w:szCs w:val="32"/>
        </w:rPr>
        <w:t>民自治活动、直接行使民主权利；推动农村社区建设，促进社会组织健康发展。</w:t>
      </w:r>
    </w:p>
    <w:p w:rsidR="007B3F37" w:rsidRDefault="001B29B5">
      <w:pPr>
        <w:adjustRightInd w:val="0"/>
        <w:snapToGrid w:val="0"/>
        <w:spacing w:line="600" w:lineRule="exact"/>
        <w:ind w:firstLine="660"/>
        <w:rPr>
          <w:rFonts w:eastAsia="方正仿宋简体"/>
          <w:sz w:val="32"/>
          <w:szCs w:val="32"/>
        </w:rPr>
      </w:pPr>
      <w:r>
        <w:rPr>
          <w:rFonts w:eastAsia="方正仿宋简体"/>
          <w:sz w:val="32"/>
          <w:szCs w:val="32"/>
        </w:rPr>
        <w:t>3.</w:t>
      </w:r>
      <w:r>
        <w:rPr>
          <w:rFonts w:eastAsia="方正仿宋简体"/>
          <w:sz w:val="32"/>
          <w:szCs w:val="32"/>
        </w:rPr>
        <w:t>领导本区域的经济建设、政治建设、文化建设、社会建设和生态文明建设。</w:t>
      </w:r>
    </w:p>
    <w:p w:rsidR="007B3F37" w:rsidRDefault="001B29B5">
      <w:pPr>
        <w:adjustRightInd w:val="0"/>
        <w:snapToGrid w:val="0"/>
        <w:spacing w:line="600" w:lineRule="exact"/>
        <w:ind w:firstLine="660"/>
        <w:rPr>
          <w:rFonts w:eastAsia="方正仿宋简体"/>
          <w:sz w:val="32"/>
          <w:szCs w:val="32"/>
        </w:rPr>
      </w:pPr>
      <w:r>
        <w:rPr>
          <w:rFonts w:eastAsia="方正仿宋简体"/>
          <w:sz w:val="32"/>
          <w:szCs w:val="32"/>
        </w:rPr>
        <w:t>4.</w:t>
      </w:r>
      <w:r>
        <w:rPr>
          <w:rFonts w:eastAsia="方正仿宋简体"/>
          <w:sz w:val="32"/>
          <w:szCs w:val="32"/>
        </w:rPr>
        <w:t>抓好党的思想建设、组织建设、作风建设和廉政建设。</w:t>
      </w:r>
    </w:p>
    <w:p w:rsidR="007B3F37" w:rsidRDefault="001B29B5">
      <w:pPr>
        <w:adjustRightInd w:val="0"/>
        <w:snapToGrid w:val="0"/>
        <w:spacing w:line="600" w:lineRule="exact"/>
        <w:ind w:firstLine="660"/>
        <w:rPr>
          <w:rFonts w:eastAsia="方正仿宋简体"/>
          <w:sz w:val="32"/>
          <w:szCs w:val="32"/>
        </w:rPr>
      </w:pPr>
      <w:r>
        <w:rPr>
          <w:rFonts w:eastAsia="方正仿宋简体"/>
          <w:sz w:val="32"/>
          <w:szCs w:val="32"/>
        </w:rPr>
        <w:t>5.</w:t>
      </w:r>
      <w:r>
        <w:rPr>
          <w:rFonts w:eastAsia="方正仿宋简体"/>
          <w:sz w:val="32"/>
          <w:szCs w:val="32"/>
        </w:rPr>
        <w:t>加强农村基层组织和党员干部队伍建设</w:t>
      </w:r>
      <w:r>
        <w:rPr>
          <w:rFonts w:eastAsia="方正仿宋简体" w:hint="eastAsia"/>
          <w:sz w:val="32"/>
          <w:szCs w:val="32"/>
        </w:rPr>
        <w:t>，</w:t>
      </w:r>
      <w:r>
        <w:rPr>
          <w:rFonts w:eastAsia="方正仿宋简体"/>
          <w:sz w:val="32"/>
          <w:szCs w:val="32"/>
        </w:rPr>
        <w:t>改进思想观念和工作作风</w:t>
      </w:r>
      <w:r>
        <w:rPr>
          <w:rFonts w:eastAsia="方正仿宋简体" w:hint="eastAsia"/>
          <w:sz w:val="32"/>
          <w:szCs w:val="32"/>
        </w:rPr>
        <w:t>，</w:t>
      </w:r>
      <w:r>
        <w:rPr>
          <w:rFonts w:eastAsia="方正仿宋简体"/>
          <w:sz w:val="32"/>
          <w:szCs w:val="32"/>
        </w:rPr>
        <w:t>提高执政能力和服务能力。</w:t>
      </w:r>
    </w:p>
    <w:p w:rsidR="007B3F37" w:rsidRDefault="001B29B5">
      <w:pPr>
        <w:adjustRightInd w:val="0"/>
        <w:snapToGrid w:val="0"/>
        <w:spacing w:line="600" w:lineRule="exact"/>
        <w:ind w:firstLine="660"/>
        <w:rPr>
          <w:rFonts w:eastAsia="方正仿宋简体"/>
          <w:sz w:val="33"/>
          <w:szCs w:val="33"/>
        </w:rPr>
      </w:pPr>
      <w:r>
        <w:rPr>
          <w:rFonts w:eastAsia="方正仿宋简体"/>
          <w:sz w:val="32"/>
          <w:szCs w:val="32"/>
        </w:rPr>
        <w:t>6.</w:t>
      </w:r>
      <w:r>
        <w:rPr>
          <w:rFonts w:eastAsia="方正仿宋简体"/>
          <w:sz w:val="32"/>
          <w:szCs w:val="32"/>
        </w:rPr>
        <w:t>承办上级党委、政府交办的其他事项。</w:t>
      </w:r>
    </w:p>
    <w:p w:rsidR="007B3F37" w:rsidRDefault="001B29B5">
      <w:pPr>
        <w:spacing w:line="600" w:lineRule="exact"/>
        <w:ind w:firstLine="662"/>
        <w:rPr>
          <w:rFonts w:eastAsia="方正楷体简体"/>
          <w:b/>
          <w:sz w:val="33"/>
          <w:szCs w:val="33"/>
        </w:rPr>
      </w:pPr>
      <w:r>
        <w:rPr>
          <w:rFonts w:eastAsia="方正楷体简体"/>
          <w:b/>
          <w:sz w:val="33"/>
          <w:szCs w:val="33"/>
        </w:rPr>
        <w:t>（二）</w:t>
      </w:r>
      <w:r w:rsidR="008B6A44">
        <w:rPr>
          <w:rFonts w:eastAsia="方正楷体简体"/>
          <w:b/>
          <w:sz w:val="33"/>
          <w:szCs w:val="33"/>
        </w:rPr>
        <w:t>2019</w:t>
      </w:r>
      <w:r>
        <w:rPr>
          <w:rFonts w:eastAsia="方正楷体简体"/>
          <w:b/>
          <w:sz w:val="33"/>
          <w:szCs w:val="33"/>
        </w:rPr>
        <w:t>年重点工作</w:t>
      </w:r>
    </w:p>
    <w:p w:rsidR="007B3F37" w:rsidRDefault="001B29B5" w:rsidP="008B6A44">
      <w:pPr>
        <w:spacing w:line="600" w:lineRule="exact"/>
        <w:ind w:firstLineChars="200" w:firstLine="643"/>
        <w:rPr>
          <w:rFonts w:eastAsia="方正仿宋简体"/>
          <w:sz w:val="32"/>
          <w:szCs w:val="32"/>
          <w:shd w:val="clear" w:color="auto" w:fill="FFFFFF"/>
        </w:rPr>
      </w:pPr>
      <w:r>
        <w:rPr>
          <w:rFonts w:eastAsia="方正仿宋简体" w:hint="eastAsia"/>
          <w:b/>
          <w:bCs/>
          <w:sz w:val="32"/>
          <w:szCs w:val="32"/>
          <w:shd w:val="clear" w:color="auto" w:fill="FFFFFF"/>
        </w:rPr>
        <w:lastRenderedPageBreak/>
        <w:t>1.</w:t>
      </w:r>
      <w:r>
        <w:rPr>
          <w:rFonts w:eastAsia="方正仿宋简体"/>
          <w:b/>
          <w:bCs/>
          <w:sz w:val="32"/>
          <w:szCs w:val="32"/>
          <w:shd w:val="clear" w:color="auto" w:fill="FFFFFF"/>
        </w:rPr>
        <w:t>促进本地经济发展</w:t>
      </w:r>
      <w:r>
        <w:rPr>
          <w:rFonts w:eastAsia="方正仿宋简体" w:hint="eastAsia"/>
          <w:b/>
          <w:bCs/>
          <w:sz w:val="32"/>
          <w:szCs w:val="32"/>
          <w:shd w:val="clear" w:color="auto" w:fill="FFFFFF"/>
        </w:rPr>
        <w:t>。</w:t>
      </w:r>
      <w:r>
        <w:rPr>
          <w:rFonts w:eastAsia="方正仿宋简体"/>
          <w:sz w:val="32"/>
          <w:szCs w:val="32"/>
          <w:shd w:val="clear" w:color="auto" w:fill="FFFFFF"/>
        </w:rPr>
        <w:t>编制全镇经济发展规划、年度计划</w:t>
      </w:r>
      <w:r>
        <w:rPr>
          <w:rFonts w:eastAsia="方正仿宋简体" w:hint="eastAsia"/>
          <w:sz w:val="32"/>
          <w:szCs w:val="32"/>
          <w:shd w:val="clear" w:color="auto" w:fill="FFFFFF"/>
        </w:rPr>
        <w:t>，</w:t>
      </w:r>
      <w:r>
        <w:rPr>
          <w:rFonts w:eastAsia="方正仿宋简体"/>
          <w:sz w:val="32"/>
          <w:szCs w:val="32"/>
          <w:shd w:val="clear" w:color="auto" w:fill="FFFFFF"/>
        </w:rPr>
        <w:t>并组织实施；指导经济结构调整和推进经济发展方式转变；因地制宜组织发展区域特色经济；营造经济发展环境，提供示范引导和政策服务；发展农村经济</w:t>
      </w:r>
      <w:r>
        <w:rPr>
          <w:rFonts w:eastAsia="方正仿宋简体"/>
          <w:sz w:val="32"/>
          <w:szCs w:val="32"/>
          <w:shd w:val="clear" w:color="auto" w:fill="FFFFFF"/>
        </w:rPr>
        <w:t>,</w:t>
      </w:r>
      <w:r>
        <w:rPr>
          <w:rFonts w:eastAsia="方正仿宋简体"/>
          <w:sz w:val="32"/>
          <w:szCs w:val="32"/>
          <w:shd w:val="clear" w:color="auto" w:fill="FFFFFF"/>
        </w:rPr>
        <w:t>加强农村经济管理工作；引导和促进新型农村专业合作经济组织发展，提高农民进入市场的组织化程度。</w:t>
      </w:r>
    </w:p>
    <w:p w:rsidR="007B3F37" w:rsidRDefault="001B29B5" w:rsidP="008B6A44">
      <w:pPr>
        <w:spacing w:line="600" w:lineRule="exact"/>
        <w:ind w:firstLineChars="200" w:firstLine="643"/>
        <w:rPr>
          <w:rFonts w:eastAsia="方正仿宋简体"/>
          <w:sz w:val="32"/>
          <w:szCs w:val="32"/>
          <w:shd w:val="clear" w:color="auto" w:fill="FFFFFF"/>
        </w:rPr>
      </w:pPr>
      <w:r>
        <w:rPr>
          <w:rFonts w:eastAsia="方正仿宋简体" w:hint="eastAsia"/>
          <w:b/>
          <w:bCs/>
          <w:sz w:val="32"/>
          <w:szCs w:val="32"/>
          <w:shd w:val="clear" w:color="auto" w:fill="FFFFFF"/>
        </w:rPr>
        <w:t>2.</w:t>
      </w:r>
      <w:r>
        <w:rPr>
          <w:rFonts w:eastAsia="方正仿宋简体"/>
          <w:b/>
          <w:bCs/>
          <w:sz w:val="32"/>
          <w:szCs w:val="32"/>
          <w:shd w:val="clear" w:color="auto" w:fill="FFFFFF"/>
        </w:rPr>
        <w:t>提供区域公共服务。</w:t>
      </w:r>
      <w:r>
        <w:rPr>
          <w:rFonts w:eastAsia="方正仿宋简体"/>
          <w:sz w:val="32"/>
          <w:szCs w:val="32"/>
          <w:shd w:val="clear" w:color="auto" w:fill="FFFFFF"/>
        </w:rPr>
        <w:t>编制区域内各项社会事业发展规划</w:t>
      </w:r>
      <w:r>
        <w:rPr>
          <w:rFonts w:eastAsia="方正仿宋简体"/>
          <w:sz w:val="32"/>
          <w:szCs w:val="32"/>
          <w:shd w:val="clear" w:color="auto" w:fill="FFFFFF"/>
        </w:rPr>
        <w:t>,</w:t>
      </w:r>
      <w:r>
        <w:rPr>
          <w:rFonts w:eastAsia="方正仿宋简体"/>
          <w:sz w:val="32"/>
          <w:szCs w:val="32"/>
          <w:shd w:val="clear" w:color="auto" w:fill="FFFFFF"/>
        </w:rPr>
        <w:t>完善社会化服务体系；充分利用和整合农村资源，为农民提供科技、教育、文化、信息、卫生、医疗、人才开发、劳动就业、社会保障、计划生育、安全生产、防灾减灾、农村低保、城镇低保、社会救助、社会治安等方面的服务，管好用好国家转移到农村的各项资金</w:t>
      </w:r>
      <w:r>
        <w:rPr>
          <w:rFonts w:eastAsia="方正仿宋简体" w:hint="eastAsia"/>
          <w:sz w:val="32"/>
          <w:szCs w:val="32"/>
          <w:shd w:val="clear" w:color="auto" w:fill="FFFFFF"/>
        </w:rPr>
        <w:t>；</w:t>
      </w:r>
      <w:r>
        <w:rPr>
          <w:rFonts w:eastAsia="方正仿宋简体"/>
          <w:sz w:val="32"/>
          <w:szCs w:val="32"/>
          <w:shd w:val="clear" w:color="auto" w:fill="FFFFFF"/>
        </w:rPr>
        <w:t>加强基础设施建设和新型农村服务体系建设，抓好农田水利、镇村道路、生态环境等各项公益事业建设；推进社会主义新农村建设。</w:t>
      </w:r>
    </w:p>
    <w:p w:rsidR="007B3F37" w:rsidRDefault="001B29B5">
      <w:pPr>
        <w:adjustRightInd w:val="0"/>
        <w:snapToGrid w:val="0"/>
        <w:spacing w:line="600" w:lineRule="exact"/>
        <w:ind w:firstLine="660"/>
        <w:rPr>
          <w:rFonts w:eastAsia="方正仿宋简体"/>
          <w:sz w:val="32"/>
          <w:szCs w:val="32"/>
          <w:shd w:val="clear" w:color="auto" w:fill="FFFFFF"/>
        </w:rPr>
      </w:pPr>
      <w:r>
        <w:rPr>
          <w:rFonts w:eastAsia="方正仿宋简体" w:hint="eastAsia"/>
          <w:b/>
          <w:bCs/>
          <w:sz w:val="32"/>
          <w:szCs w:val="32"/>
          <w:shd w:val="clear" w:color="auto" w:fill="FFFFFF"/>
        </w:rPr>
        <w:t>3.</w:t>
      </w:r>
      <w:r>
        <w:rPr>
          <w:rFonts w:eastAsia="方正仿宋简体"/>
          <w:b/>
          <w:bCs/>
          <w:sz w:val="32"/>
          <w:szCs w:val="32"/>
          <w:shd w:val="clear" w:color="auto" w:fill="FFFFFF"/>
        </w:rPr>
        <w:t>全面加强社会管理。</w:t>
      </w:r>
      <w:r>
        <w:rPr>
          <w:rFonts w:eastAsia="方正仿宋简体"/>
          <w:sz w:val="32"/>
          <w:szCs w:val="32"/>
          <w:shd w:val="clear" w:color="auto" w:fill="FFFFFF"/>
        </w:rPr>
        <w:t>承担区域内的财政、税收、民政、公安、司法、人民武装等管理工作；加强环境保护，努力改善人居环境，促进人与人、人与自然、人与社会的和谐发展；负责区域内的社区、社团和经济组织的管理</w:t>
      </w:r>
      <w:r>
        <w:rPr>
          <w:rFonts w:eastAsia="方正仿宋简体" w:hint="eastAsia"/>
          <w:sz w:val="32"/>
          <w:szCs w:val="32"/>
          <w:shd w:val="clear" w:color="auto" w:fill="FFFFFF"/>
        </w:rPr>
        <w:t>，</w:t>
      </w:r>
      <w:r>
        <w:rPr>
          <w:rFonts w:eastAsia="方正仿宋简体"/>
          <w:sz w:val="32"/>
          <w:szCs w:val="32"/>
          <w:shd w:val="clear" w:color="auto" w:fill="FFFFFF"/>
        </w:rPr>
        <w:t>发挥社团、行业组织和社会中介组织的作用；推行依法行政，严格依法履行职责；推行政务公开；综合发挥人民调解、行政调解和司法调解作用，妥善处理突发性、群体性事件，及时化解农村各种利益矛盾和纠纷，保障人民生命财产安全，确保农村社会稳</w:t>
      </w:r>
      <w:r>
        <w:rPr>
          <w:rFonts w:eastAsia="方正仿宋简体" w:hint="eastAsia"/>
          <w:sz w:val="32"/>
          <w:szCs w:val="32"/>
          <w:shd w:val="clear" w:color="auto" w:fill="FFFFFF"/>
        </w:rPr>
        <w:t>定。</w:t>
      </w:r>
    </w:p>
    <w:p w:rsidR="007B3F37" w:rsidRDefault="001B29B5">
      <w:pPr>
        <w:adjustRightInd w:val="0"/>
        <w:snapToGrid w:val="0"/>
        <w:spacing w:line="600" w:lineRule="exact"/>
        <w:ind w:firstLine="660"/>
        <w:rPr>
          <w:rFonts w:eastAsia="方正仿宋简体"/>
          <w:b/>
          <w:bCs/>
          <w:sz w:val="32"/>
          <w:szCs w:val="32"/>
          <w:shd w:val="clear" w:color="auto" w:fill="FFFFFF"/>
        </w:rPr>
      </w:pPr>
      <w:r>
        <w:rPr>
          <w:rFonts w:eastAsia="方正仿宋简体" w:hint="eastAsia"/>
          <w:b/>
          <w:bCs/>
          <w:sz w:val="32"/>
          <w:szCs w:val="32"/>
          <w:shd w:val="clear" w:color="auto" w:fill="FFFFFF"/>
        </w:rPr>
        <w:lastRenderedPageBreak/>
        <w:t>4.</w:t>
      </w:r>
      <w:r>
        <w:rPr>
          <w:rFonts w:eastAsia="方正仿宋简体" w:hint="eastAsia"/>
          <w:b/>
          <w:bCs/>
          <w:sz w:val="32"/>
          <w:szCs w:val="32"/>
          <w:shd w:val="clear" w:color="auto" w:fill="FFFFFF"/>
        </w:rPr>
        <w:t>完成</w:t>
      </w:r>
      <w:r>
        <w:rPr>
          <w:rFonts w:eastAsia="方正仿宋简体"/>
          <w:b/>
          <w:bCs/>
          <w:sz w:val="32"/>
          <w:szCs w:val="32"/>
        </w:rPr>
        <w:t>上级党委、政府交办的其他事项。</w:t>
      </w:r>
    </w:p>
    <w:p w:rsidR="007B3F37" w:rsidRDefault="001B29B5">
      <w:pPr>
        <w:spacing w:line="600" w:lineRule="exact"/>
        <w:rPr>
          <w:rFonts w:eastAsia="方正黑体简体"/>
          <w:sz w:val="33"/>
          <w:szCs w:val="33"/>
        </w:rPr>
      </w:pPr>
      <w:r>
        <w:rPr>
          <w:rFonts w:eastAsia="方正黑体简体"/>
          <w:sz w:val="33"/>
          <w:szCs w:val="33"/>
        </w:rPr>
        <w:t xml:space="preserve">　　二、部门预算单位构成</w:t>
      </w:r>
    </w:p>
    <w:p w:rsidR="00DA7E8C" w:rsidRDefault="001B29B5" w:rsidP="00DA7E8C">
      <w:pPr>
        <w:spacing w:line="600" w:lineRule="exact"/>
        <w:ind w:firstLine="660"/>
        <w:rPr>
          <w:rFonts w:eastAsia="方正黑体简体"/>
          <w:sz w:val="33"/>
          <w:szCs w:val="33"/>
        </w:rPr>
      </w:pPr>
      <w:r>
        <w:rPr>
          <w:rFonts w:eastAsia="方正仿宋简体"/>
          <w:sz w:val="33"/>
          <w:szCs w:val="33"/>
        </w:rPr>
        <w:t>资阳市雁江区</w:t>
      </w:r>
      <w:r w:rsidR="00EF02B2">
        <w:rPr>
          <w:rFonts w:eastAsia="方正仿宋简体" w:hint="eastAsia"/>
          <w:sz w:val="33"/>
          <w:szCs w:val="33"/>
        </w:rPr>
        <w:t>清水镇</w:t>
      </w:r>
      <w:r>
        <w:rPr>
          <w:rFonts w:eastAsia="方正仿宋简体"/>
          <w:sz w:val="33"/>
          <w:szCs w:val="33"/>
        </w:rPr>
        <w:t>人民政府下属行政单位</w:t>
      </w:r>
      <w:r w:rsidR="00DA7E8C">
        <w:rPr>
          <w:rFonts w:eastAsia="方正仿宋简体" w:hint="eastAsia"/>
          <w:sz w:val="33"/>
          <w:szCs w:val="33"/>
        </w:rPr>
        <w:t>5</w:t>
      </w:r>
      <w:r>
        <w:rPr>
          <w:rFonts w:eastAsia="方正仿宋简体"/>
          <w:sz w:val="33"/>
          <w:szCs w:val="33"/>
        </w:rPr>
        <w:t>个</w:t>
      </w:r>
      <w:r>
        <w:rPr>
          <w:rFonts w:eastAsia="方正仿宋简体" w:hint="eastAsia"/>
          <w:sz w:val="33"/>
          <w:szCs w:val="33"/>
        </w:rPr>
        <w:t>，</w:t>
      </w:r>
      <w:r>
        <w:rPr>
          <w:rFonts w:eastAsia="方正仿宋简体"/>
          <w:sz w:val="33"/>
          <w:szCs w:val="33"/>
        </w:rPr>
        <w:t>事业单位</w:t>
      </w:r>
      <w:r w:rsidR="00DA7E8C">
        <w:rPr>
          <w:rFonts w:eastAsia="方正仿宋简体" w:hint="eastAsia"/>
          <w:sz w:val="33"/>
          <w:szCs w:val="33"/>
        </w:rPr>
        <w:t>3</w:t>
      </w:r>
      <w:r>
        <w:rPr>
          <w:rFonts w:eastAsia="方正仿宋简体"/>
          <w:sz w:val="33"/>
          <w:szCs w:val="33"/>
        </w:rPr>
        <w:t>个</w:t>
      </w:r>
      <w:r>
        <w:rPr>
          <w:rFonts w:eastAsia="方正仿宋简体" w:hint="eastAsia"/>
          <w:sz w:val="33"/>
          <w:szCs w:val="33"/>
        </w:rPr>
        <w:t>。其中，行政单位</w:t>
      </w:r>
      <w:r>
        <w:rPr>
          <w:rFonts w:eastAsia="方正仿宋简体"/>
          <w:sz w:val="33"/>
          <w:szCs w:val="33"/>
        </w:rPr>
        <w:t>包括党政综合办公室、</w:t>
      </w:r>
      <w:r>
        <w:rPr>
          <w:rFonts w:eastAsia="方正仿宋简体" w:hint="eastAsia"/>
          <w:sz w:val="33"/>
          <w:szCs w:val="33"/>
        </w:rPr>
        <w:t>经济发展办公室、</w:t>
      </w:r>
      <w:r w:rsidR="00DA7E8C">
        <w:rPr>
          <w:rFonts w:eastAsia="方正仿宋简体" w:hint="eastAsia"/>
          <w:sz w:val="33"/>
          <w:szCs w:val="33"/>
        </w:rPr>
        <w:t>民政</w:t>
      </w:r>
      <w:r>
        <w:rPr>
          <w:rFonts w:eastAsia="方正仿宋简体" w:hint="eastAsia"/>
          <w:sz w:val="33"/>
          <w:szCs w:val="33"/>
        </w:rPr>
        <w:t>办公室</w:t>
      </w:r>
      <w:r>
        <w:rPr>
          <w:rFonts w:eastAsia="方正仿宋简体"/>
          <w:sz w:val="33"/>
          <w:szCs w:val="33"/>
        </w:rPr>
        <w:t>、财政所、</w:t>
      </w:r>
      <w:r w:rsidR="00DA7E8C">
        <w:rPr>
          <w:rFonts w:eastAsia="方正仿宋简体" w:hint="eastAsia"/>
          <w:sz w:val="33"/>
          <w:szCs w:val="33"/>
        </w:rPr>
        <w:t>计生办；</w:t>
      </w:r>
      <w:r>
        <w:rPr>
          <w:rFonts w:eastAsia="方正仿宋简体" w:hint="eastAsia"/>
          <w:sz w:val="33"/>
          <w:szCs w:val="33"/>
        </w:rPr>
        <w:t>事业单位</w:t>
      </w:r>
      <w:r>
        <w:rPr>
          <w:rFonts w:eastAsia="方正仿宋简体"/>
          <w:sz w:val="33"/>
          <w:szCs w:val="33"/>
        </w:rPr>
        <w:t>包括农业服务中心、</w:t>
      </w:r>
      <w:r w:rsidR="00DA7E8C">
        <w:rPr>
          <w:rFonts w:eastAsia="方正仿宋简体" w:hint="eastAsia"/>
          <w:sz w:val="33"/>
          <w:szCs w:val="33"/>
        </w:rPr>
        <w:t>社会事业</w:t>
      </w:r>
      <w:r>
        <w:rPr>
          <w:rFonts w:eastAsia="方正仿宋简体" w:hint="eastAsia"/>
          <w:sz w:val="33"/>
          <w:szCs w:val="33"/>
        </w:rPr>
        <w:t>服务</w:t>
      </w:r>
      <w:r>
        <w:rPr>
          <w:rFonts w:eastAsia="方正仿宋简体"/>
          <w:sz w:val="33"/>
          <w:szCs w:val="33"/>
        </w:rPr>
        <w:t>中心、村</w:t>
      </w:r>
      <w:r>
        <w:rPr>
          <w:rFonts w:eastAsia="方正仿宋简体" w:hint="eastAsia"/>
          <w:sz w:val="33"/>
          <w:szCs w:val="33"/>
        </w:rPr>
        <w:t>镇</w:t>
      </w:r>
      <w:r>
        <w:rPr>
          <w:rFonts w:eastAsia="方正仿宋简体"/>
          <w:sz w:val="33"/>
          <w:szCs w:val="33"/>
        </w:rPr>
        <w:t>建</w:t>
      </w:r>
      <w:r>
        <w:rPr>
          <w:rFonts w:eastAsia="方正仿宋简体" w:hint="eastAsia"/>
          <w:sz w:val="33"/>
          <w:szCs w:val="33"/>
        </w:rPr>
        <w:t>设</w:t>
      </w:r>
      <w:r w:rsidR="00DA7E8C">
        <w:rPr>
          <w:rFonts w:eastAsia="方正仿宋简体" w:hint="eastAsia"/>
          <w:sz w:val="33"/>
          <w:szCs w:val="33"/>
        </w:rPr>
        <w:t>和环境保护</w:t>
      </w:r>
      <w:r>
        <w:rPr>
          <w:rFonts w:eastAsia="方正仿宋简体" w:hint="eastAsia"/>
          <w:sz w:val="33"/>
          <w:szCs w:val="33"/>
        </w:rPr>
        <w:t>服务</w:t>
      </w:r>
      <w:r>
        <w:rPr>
          <w:rFonts w:eastAsia="方正仿宋简体"/>
          <w:sz w:val="33"/>
          <w:szCs w:val="33"/>
        </w:rPr>
        <w:t>中心</w:t>
      </w:r>
      <w:r w:rsidR="00DA7E8C">
        <w:rPr>
          <w:rFonts w:eastAsia="方正仿宋简体" w:hint="eastAsia"/>
          <w:sz w:val="33"/>
          <w:szCs w:val="33"/>
        </w:rPr>
        <w:t>。</w:t>
      </w:r>
      <w:r>
        <w:rPr>
          <w:rFonts w:eastAsia="方正黑体简体"/>
          <w:sz w:val="33"/>
          <w:szCs w:val="33"/>
        </w:rPr>
        <w:t xml:space="preserve">　　</w:t>
      </w:r>
    </w:p>
    <w:p w:rsidR="007B3F37" w:rsidRDefault="001B29B5" w:rsidP="00DA7E8C">
      <w:pPr>
        <w:spacing w:line="600" w:lineRule="exact"/>
        <w:ind w:firstLine="660"/>
        <w:rPr>
          <w:rFonts w:eastAsia="方正黑体简体"/>
          <w:sz w:val="33"/>
          <w:szCs w:val="33"/>
        </w:rPr>
      </w:pPr>
      <w:r>
        <w:rPr>
          <w:rFonts w:eastAsia="方正黑体简体"/>
          <w:sz w:val="33"/>
          <w:szCs w:val="33"/>
        </w:rPr>
        <w:t>三、收支预算情况说明</w:t>
      </w:r>
    </w:p>
    <w:p w:rsidR="004F161A" w:rsidRDefault="001B29B5" w:rsidP="004F161A">
      <w:pPr>
        <w:spacing w:line="600" w:lineRule="exact"/>
        <w:ind w:firstLine="660"/>
        <w:rPr>
          <w:rFonts w:eastAsia="方正仿宋简体"/>
          <w:sz w:val="33"/>
          <w:szCs w:val="33"/>
        </w:rPr>
      </w:pPr>
      <w:r>
        <w:rPr>
          <w:rFonts w:eastAsia="方正仿宋简体"/>
          <w:sz w:val="33"/>
          <w:szCs w:val="33"/>
        </w:rPr>
        <w:t>按照综合预算的原则，资阳市雁江区</w:t>
      </w:r>
      <w:r w:rsidR="00EF02B2">
        <w:rPr>
          <w:rFonts w:eastAsia="方正仿宋简体" w:hint="eastAsia"/>
          <w:sz w:val="33"/>
          <w:szCs w:val="33"/>
        </w:rPr>
        <w:t>清水镇</w:t>
      </w:r>
      <w:r>
        <w:rPr>
          <w:rFonts w:eastAsia="方正仿宋简体"/>
          <w:sz w:val="33"/>
          <w:szCs w:val="33"/>
        </w:rPr>
        <w:t>人民政府所有收入和支出均纳入部门预算管理。收入包括：一般公共预算拨款收入、事业收入、其他收入；支出包括：一般公共服务支出、文化体育与传媒支出、社会保障和就业支出、医疗卫生与计划生育支出、城乡社区支出、农林水支出、交通运输支出、住房改革支出。资阳市雁江区</w:t>
      </w:r>
      <w:r w:rsidR="00EF02B2">
        <w:rPr>
          <w:rFonts w:eastAsia="方正仿宋简体" w:hint="eastAsia"/>
          <w:sz w:val="33"/>
          <w:szCs w:val="33"/>
        </w:rPr>
        <w:t>清水镇</w:t>
      </w:r>
      <w:r>
        <w:rPr>
          <w:rFonts w:eastAsia="方正仿宋简体"/>
          <w:sz w:val="33"/>
          <w:szCs w:val="33"/>
        </w:rPr>
        <w:t>人民政府</w:t>
      </w:r>
      <w:r w:rsidR="008B6A44">
        <w:rPr>
          <w:rFonts w:eastAsia="方正仿宋简体"/>
          <w:sz w:val="33"/>
          <w:szCs w:val="33"/>
        </w:rPr>
        <w:t>2019</w:t>
      </w:r>
      <w:r>
        <w:rPr>
          <w:rFonts w:eastAsia="方正仿宋简体"/>
          <w:sz w:val="33"/>
          <w:szCs w:val="33"/>
        </w:rPr>
        <w:t>年收支总预算</w:t>
      </w:r>
      <w:r w:rsidR="003C324C">
        <w:rPr>
          <w:rFonts w:eastAsia="方正仿宋简体" w:hint="eastAsia"/>
          <w:sz w:val="33"/>
          <w:szCs w:val="33"/>
        </w:rPr>
        <w:t>1124</w:t>
      </w:r>
      <w:r>
        <w:rPr>
          <w:rFonts w:eastAsia="方正仿宋简体"/>
          <w:sz w:val="33"/>
          <w:szCs w:val="33"/>
        </w:rPr>
        <w:t>万元，比</w:t>
      </w:r>
      <w:r>
        <w:rPr>
          <w:rFonts w:eastAsia="方正仿宋简体"/>
          <w:sz w:val="33"/>
          <w:szCs w:val="33"/>
        </w:rPr>
        <w:t>201</w:t>
      </w:r>
      <w:r w:rsidR="003C324C">
        <w:rPr>
          <w:rFonts w:eastAsia="方正仿宋简体" w:hint="eastAsia"/>
          <w:sz w:val="33"/>
          <w:szCs w:val="33"/>
        </w:rPr>
        <w:t>8</w:t>
      </w:r>
      <w:r>
        <w:rPr>
          <w:rFonts w:eastAsia="方正仿宋简体"/>
          <w:sz w:val="33"/>
          <w:szCs w:val="33"/>
        </w:rPr>
        <w:t>年年初收支预算总数</w:t>
      </w:r>
      <w:r w:rsidR="004F161A">
        <w:rPr>
          <w:rFonts w:eastAsia="方正仿宋简体" w:hint="eastAsia"/>
          <w:sz w:val="33"/>
          <w:szCs w:val="33"/>
        </w:rPr>
        <w:t>减少</w:t>
      </w:r>
      <w:r w:rsidR="004F161A">
        <w:rPr>
          <w:rFonts w:eastAsia="方正仿宋简体" w:hint="eastAsia"/>
          <w:sz w:val="33"/>
          <w:szCs w:val="33"/>
        </w:rPr>
        <w:t>16</w:t>
      </w:r>
      <w:r>
        <w:rPr>
          <w:rFonts w:eastAsia="方正仿宋简体"/>
          <w:sz w:val="33"/>
          <w:szCs w:val="33"/>
        </w:rPr>
        <w:t>万元，主要原因是</w:t>
      </w:r>
      <w:r w:rsidR="004F161A">
        <w:rPr>
          <w:rFonts w:eastAsia="方正仿宋简体" w:hint="eastAsia"/>
          <w:sz w:val="33"/>
          <w:szCs w:val="33"/>
        </w:rPr>
        <w:t>专项追加减少。</w:t>
      </w:r>
    </w:p>
    <w:p w:rsidR="007B3F37" w:rsidRDefault="001B29B5" w:rsidP="004F161A">
      <w:pPr>
        <w:spacing w:line="600" w:lineRule="exact"/>
        <w:ind w:firstLine="660"/>
        <w:rPr>
          <w:rFonts w:eastAsia="方正楷体简体"/>
          <w:b/>
          <w:sz w:val="33"/>
          <w:szCs w:val="33"/>
        </w:rPr>
      </w:pPr>
      <w:r>
        <w:rPr>
          <w:rFonts w:eastAsia="方正楷体简体"/>
          <w:b/>
          <w:sz w:val="33"/>
          <w:szCs w:val="33"/>
        </w:rPr>
        <w:t>（一）收入预算情况</w:t>
      </w:r>
    </w:p>
    <w:p w:rsidR="007B3F37" w:rsidRDefault="001B29B5">
      <w:pPr>
        <w:spacing w:line="600" w:lineRule="exact"/>
        <w:rPr>
          <w:rFonts w:eastAsia="方正仿宋简体"/>
          <w:sz w:val="33"/>
          <w:szCs w:val="33"/>
        </w:rPr>
      </w:pPr>
      <w:r>
        <w:rPr>
          <w:rFonts w:eastAsia="方正仿宋简体"/>
          <w:sz w:val="33"/>
          <w:szCs w:val="33"/>
        </w:rPr>
        <w:t xml:space="preserve">　　</w:t>
      </w:r>
      <w:r w:rsidR="008B6A44">
        <w:rPr>
          <w:rFonts w:eastAsia="方正仿宋简体"/>
          <w:sz w:val="33"/>
          <w:szCs w:val="33"/>
        </w:rPr>
        <w:t>2019</w:t>
      </w:r>
      <w:r>
        <w:rPr>
          <w:rFonts w:eastAsia="方正仿宋简体"/>
          <w:sz w:val="33"/>
          <w:szCs w:val="33"/>
        </w:rPr>
        <w:t>年收入预算总额为</w:t>
      </w:r>
      <w:r w:rsidR="004F161A">
        <w:rPr>
          <w:rFonts w:eastAsia="方正仿宋简体" w:hint="eastAsia"/>
          <w:sz w:val="33"/>
          <w:szCs w:val="33"/>
        </w:rPr>
        <w:t>1124</w:t>
      </w:r>
      <w:r>
        <w:rPr>
          <w:rFonts w:eastAsia="方正仿宋简体"/>
          <w:sz w:val="33"/>
          <w:szCs w:val="33"/>
        </w:rPr>
        <w:t>万元，属于一般公共预算拨款收入占</w:t>
      </w:r>
      <w:r>
        <w:rPr>
          <w:rFonts w:eastAsia="方正仿宋简体"/>
          <w:sz w:val="33"/>
          <w:szCs w:val="33"/>
        </w:rPr>
        <w:t>100%</w:t>
      </w:r>
      <w:r>
        <w:rPr>
          <w:rFonts w:eastAsia="方正仿宋简体"/>
          <w:sz w:val="33"/>
          <w:szCs w:val="33"/>
        </w:rPr>
        <w:t>。</w:t>
      </w:r>
    </w:p>
    <w:p w:rsidR="007B3F37" w:rsidRDefault="001B29B5" w:rsidP="004F161A">
      <w:pPr>
        <w:spacing w:line="600" w:lineRule="exact"/>
        <w:ind w:firstLine="660"/>
        <w:rPr>
          <w:rFonts w:eastAsia="方正楷体简体"/>
          <w:b/>
          <w:sz w:val="33"/>
          <w:szCs w:val="33"/>
        </w:rPr>
      </w:pPr>
      <w:r>
        <w:rPr>
          <w:rFonts w:eastAsia="方正仿宋简体"/>
          <w:sz w:val="33"/>
          <w:szCs w:val="33"/>
        </w:rPr>
        <w:t>当年财政拨款收入</w:t>
      </w:r>
      <w:r w:rsidR="004F161A">
        <w:rPr>
          <w:rFonts w:eastAsia="方正仿宋简体" w:hint="eastAsia"/>
          <w:sz w:val="33"/>
          <w:szCs w:val="33"/>
        </w:rPr>
        <w:t>1124</w:t>
      </w:r>
      <w:r>
        <w:rPr>
          <w:rFonts w:eastAsia="方正仿宋简体"/>
          <w:sz w:val="33"/>
          <w:szCs w:val="33"/>
        </w:rPr>
        <w:t>万元，较</w:t>
      </w:r>
      <w:r>
        <w:rPr>
          <w:rFonts w:eastAsia="方正仿宋简体"/>
          <w:sz w:val="33"/>
          <w:szCs w:val="33"/>
        </w:rPr>
        <w:t>201</w:t>
      </w:r>
      <w:r w:rsidR="004F161A">
        <w:rPr>
          <w:rFonts w:eastAsia="方正仿宋简体" w:hint="eastAsia"/>
          <w:sz w:val="33"/>
          <w:szCs w:val="33"/>
        </w:rPr>
        <w:t>8</w:t>
      </w:r>
      <w:r>
        <w:rPr>
          <w:rFonts w:eastAsia="方正仿宋简体"/>
          <w:sz w:val="33"/>
          <w:szCs w:val="33"/>
        </w:rPr>
        <w:t>年年初预算</w:t>
      </w:r>
      <w:r w:rsidR="004F161A">
        <w:rPr>
          <w:rFonts w:eastAsia="方正仿宋简体" w:hint="eastAsia"/>
          <w:sz w:val="33"/>
          <w:szCs w:val="33"/>
        </w:rPr>
        <w:t>减少</w:t>
      </w:r>
      <w:r w:rsidR="004F161A">
        <w:rPr>
          <w:rFonts w:eastAsia="方正仿宋简体" w:hint="eastAsia"/>
          <w:sz w:val="33"/>
          <w:szCs w:val="33"/>
        </w:rPr>
        <w:t>16</w:t>
      </w:r>
      <w:r w:rsidR="004F161A">
        <w:rPr>
          <w:rFonts w:eastAsia="方正仿宋简体"/>
          <w:sz w:val="33"/>
          <w:szCs w:val="33"/>
        </w:rPr>
        <w:t>万元</w:t>
      </w:r>
      <w:r>
        <w:rPr>
          <w:rFonts w:eastAsia="方正仿宋简体"/>
          <w:sz w:val="33"/>
          <w:szCs w:val="33"/>
        </w:rPr>
        <w:t>，</w:t>
      </w:r>
      <w:r w:rsidR="004F161A">
        <w:rPr>
          <w:rFonts w:eastAsia="方正仿宋简体"/>
          <w:sz w:val="33"/>
          <w:szCs w:val="33"/>
        </w:rPr>
        <w:t>主要原因是</w:t>
      </w:r>
      <w:r w:rsidR="004F161A">
        <w:rPr>
          <w:rFonts w:eastAsia="方正仿宋简体" w:hint="eastAsia"/>
          <w:sz w:val="33"/>
          <w:szCs w:val="33"/>
        </w:rPr>
        <w:t>专项追加减少。</w:t>
      </w:r>
      <w:r>
        <w:rPr>
          <w:rFonts w:eastAsia="方正楷体简体"/>
          <w:b/>
          <w:sz w:val="33"/>
          <w:szCs w:val="33"/>
        </w:rPr>
        <w:t xml:space="preserve">　　</w:t>
      </w:r>
    </w:p>
    <w:p w:rsidR="007B3F37" w:rsidRDefault="001B29B5">
      <w:pPr>
        <w:spacing w:line="600" w:lineRule="exact"/>
        <w:ind w:firstLine="665"/>
        <w:rPr>
          <w:rFonts w:eastAsia="方正楷体简体"/>
          <w:b/>
          <w:sz w:val="33"/>
          <w:szCs w:val="33"/>
        </w:rPr>
      </w:pPr>
      <w:r>
        <w:rPr>
          <w:rFonts w:eastAsia="方正楷体简体"/>
          <w:b/>
          <w:sz w:val="33"/>
          <w:szCs w:val="33"/>
        </w:rPr>
        <w:t>（二）支出预算情况</w:t>
      </w:r>
    </w:p>
    <w:p w:rsidR="004962C3" w:rsidRDefault="001B29B5" w:rsidP="004962C3">
      <w:pPr>
        <w:spacing w:line="600" w:lineRule="exact"/>
        <w:rPr>
          <w:rFonts w:eastAsia="方正黑体简体"/>
          <w:sz w:val="33"/>
          <w:szCs w:val="33"/>
        </w:rPr>
      </w:pPr>
      <w:r>
        <w:rPr>
          <w:rFonts w:eastAsia="方正仿宋简体"/>
          <w:sz w:val="33"/>
          <w:szCs w:val="33"/>
        </w:rPr>
        <w:t xml:space="preserve">　　资阳市雁江区</w:t>
      </w:r>
      <w:r w:rsidR="00EF02B2">
        <w:rPr>
          <w:rFonts w:eastAsia="方正仿宋简体" w:hint="eastAsia"/>
          <w:sz w:val="33"/>
          <w:szCs w:val="33"/>
        </w:rPr>
        <w:t>清水镇</w:t>
      </w:r>
      <w:r>
        <w:rPr>
          <w:rFonts w:eastAsia="方正仿宋简体"/>
          <w:sz w:val="33"/>
          <w:szCs w:val="33"/>
        </w:rPr>
        <w:t>人民政府</w:t>
      </w:r>
      <w:r w:rsidR="008B6A44">
        <w:rPr>
          <w:rFonts w:eastAsia="方正仿宋简体"/>
          <w:sz w:val="33"/>
          <w:szCs w:val="33"/>
        </w:rPr>
        <w:t>2019</w:t>
      </w:r>
      <w:r>
        <w:rPr>
          <w:rFonts w:eastAsia="方正仿宋简体"/>
          <w:sz w:val="33"/>
          <w:szCs w:val="33"/>
        </w:rPr>
        <w:t>年支出预算</w:t>
      </w:r>
      <w:r>
        <w:rPr>
          <w:rFonts w:eastAsia="方正仿宋简体" w:hint="eastAsia"/>
          <w:sz w:val="33"/>
          <w:szCs w:val="33"/>
        </w:rPr>
        <w:t>1</w:t>
      </w:r>
      <w:r w:rsidR="004F161A">
        <w:rPr>
          <w:rFonts w:eastAsia="方正仿宋简体" w:hint="eastAsia"/>
          <w:sz w:val="33"/>
          <w:szCs w:val="33"/>
        </w:rPr>
        <w:t>124</w:t>
      </w:r>
      <w:r>
        <w:rPr>
          <w:rFonts w:eastAsia="方正仿宋简体"/>
          <w:sz w:val="33"/>
          <w:szCs w:val="33"/>
        </w:rPr>
        <w:lastRenderedPageBreak/>
        <w:t>万元，其中：基本支出</w:t>
      </w:r>
      <w:r w:rsidR="004F161A">
        <w:rPr>
          <w:rFonts w:eastAsia="方正仿宋简体" w:hint="eastAsia"/>
          <w:sz w:val="33"/>
          <w:szCs w:val="33"/>
        </w:rPr>
        <w:t>1124</w:t>
      </w:r>
      <w:r>
        <w:rPr>
          <w:rFonts w:eastAsia="方正仿宋简体"/>
          <w:sz w:val="33"/>
          <w:szCs w:val="33"/>
        </w:rPr>
        <w:t>万元，占</w:t>
      </w:r>
      <w:r>
        <w:rPr>
          <w:rFonts w:eastAsia="方正仿宋简体"/>
          <w:sz w:val="33"/>
          <w:szCs w:val="33"/>
        </w:rPr>
        <w:t>100%</w:t>
      </w:r>
      <w:r>
        <w:rPr>
          <w:rFonts w:eastAsia="方正仿宋简体"/>
          <w:sz w:val="33"/>
          <w:szCs w:val="33"/>
        </w:rPr>
        <w:t>；项目支出</w:t>
      </w:r>
      <w:r>
        <w:rPr>
          <w:rFonts w:eastAsia="方正仿宋简体"/>
          <w:sz w:val="33"/>
          <w:szCs w:val="33"/>
        </w:rPr>
        <w:t>0</w:t>
      </w:r>
      <w:r>
        <w:rPr>
          <w:rFonts w:eastAsia="方正仿宋简体"/>
          <w:sz w:val="33"/>
          <w:szCs w:val="33"/>
        </w:rPr>
        <w:t>万元。当年财政拨款支出</w:t>
      </w:r>
      <w:r w:rsidR="004962C3">
        <w:rPr>
          <w:rFonts w:eastAsia="方正仿宋简体" w:hint="eastAsia"/>
          <w:sz w:val="33"/>
          <w:szCs w:val="33"/>
        </w:rPr>
        <w:t>1124</w:t>
      </w:r>
      <w:r>
        <w:rPr>
          <w:rFonts w:eastAsia="方正仿宋简体"/>
          <w:sz w:val="33"/>
          <w:szCs w:val="33"/>
        </w:rPr>
        <w:t>万元，较</w:t>
      </w:r>
      <w:r>
        <w:rPr>
          <w:rFonts w:eastAsia="方正仿宋简体"/>
          <w:sz w:val="33"/>
          <w:szCs w:val="33"/>
        </w:rPr>
        <w:t>201</w:t>
      </w:r>
      <w:r w:rsidR="004962C3">
        <w:rPr>
          <w:rFonts w:eastAsia="方正仿宋简体" w:hint="eastAsia"/>
          <w:sz w:val="33"/>
          <w:szCs w:val="33"/>
        </w:rPr>
        <w:t>8</w:t>
      </w:r>
      <w:r>
        <w:rPr>
          <w:rFonts w:eastAsia="方正仿宋简体"/>
          <w:sz w:val="33"/>
          <w:szCs w:val="33"/>
        </w:rPr>
        <w:t>年年初预算</w:t>
      </w:r>
      <w:r w:rsidR="004962C3">
        <w:rPr>
          <w:rFonts w:eastAsia="方正仿宋简体" w:hint="eastAsia"/>
          <w:sz w:val="33"/>
          <w:szCs w:val="33"/>
        </w:rPr>
        <w:t>减少</w:t>
      </w:r>
      <w:r w:rsidR="004962C3">
        <w:rPr>
          <w:rFonts w:eastAsia="方正仿宋简体" w:hint="eastAsia"/>
          <w:sz w:val="33"/>
          <w:szCs w:val="33"/>
        </w:rPr>
        <w:t>16</w:t>
      </w:r>
      <w:r w:rsidR="004962C3">
        <w:rPr>
          <w:rFonts w:eastAsia="方正仿宋简体"/>
          <w:sz w:val="33"/>
          <w:szCs w:val="33"/>
        </w:rPr>
        <w:t>万元，主要原因是</w:t>
      </w:r>
      <w:r w:rsidR="004962C3">
        <w:rPr>
          <w:rFonts w:eastAsia="方正仿宋简体" w:hint="eastAsia"/>
          <w:sz w:val="33"/>
          <w:szCs w:val="33"/>
        </w:rPr>
        <w:t>专项追加减少。</w:t>
      </w:r>
      <w:r>
        <w:rPr>
          <w:rFonts w:eastAsia="方正黑体简体"/>
          <w:sz w:val="33"/>
          <w:szCs w:val="33"/>
        </w:rPr>
        <w:t xml:space="preserve">　　</w:t>
      </w:r>
    </w:p>
    <w:p w:rsidR="007B3F37" w:rsidRDefault="001B29B5" w:rsidP="004962C3">
      <w:pPr>
        <w:spacing w:line="600" w:lineRule="exact"/>
        <w:ind w:firstLine="660"/>
        <w:rPr>
          <w:rFonts w:eastAsia="方正黑体简体"/>
          <w:sz w:val="33"/>
          <w:szCs w:val="33"/>
        </w:rPr>
      </w:pPr>
      <w:r>
        <w:rPr>
          <w:rFonts w:eastAsia="方正黑体简体"/>
          <w:sz w:val="33"/>
          <w:szCs w:val="33"/>
        </w:rPr>
        <w:t>四、一般公共预算当年拨款情况说明</w:t>
      </w:r>
    </w:p>
    <w:p w:rsidR="007B3F37" w:rsidRDefault="001B29B5">
      <w:pPr>
        <w:spacing w:line="600" w:lineRule="exact"/>
        <w:rPr>
          <w:rFonts w:eastAsia="方正楷体简体"/>
          <w:b/>
          <w:sz w:val="33"/>
          <w:szCs w:val="33"/>
        </w:rPr>
      </w:pPr>
      <w:r>
        <w:rPr>
          <w:rFonts w:eastAsia="方正楷体简体"/>
          <w:b/>
          <w:sz w:val="33"/>
          <w:szCs w:val="33"/>
        </w:rPr>
        <w:t xml:space="preserve">　　（一）一般公共预算当年拨款规模变化情况</w:t>
      </w:r>
    </w:p>
    <w:p w:rsidR="007B3F37" w:rsidRDefault="001B29B5">
      <w:pPr>
        <w:spacing w:line="600" w:lineRule="exact"/>
        <w:rPr>
          <w:rFonts w:eastAsia="方正仿宋简体"/>
          <w:sz w:val="33"/>
          <w:szCs w:val="33"/>
        </w:rPr>
      </w:pPr>
      <w:r>
        <w:rPr>
          <w:rFonts w:eastAsia="方正仿宋简体"/>
          <w:sz w:val="33"/>
          <w:szCs w:val="33"/>
        </w:rPr>
        <w:t xml:space="preserve">　　</w:t>
      </w:r>
      <w:r w:rsidR="008B6A44">
        <w:rPr>
          <w:rFonts w:eastAsia="方正仿宋简体"/>
          <w:sz w:val="33"/>
          <w:szCs w:val="33"/>
        </w:rPr>
        <w:t>2019</w:t>
      </w:r>
      <w:r>
        <w:rPr>
          <w:rFonts w:eastAsia="方正仿宋简体"/>
          <w:sz w:val="33"/>
          <w:szCs w:val="33"/>
        </w:rPr>
        <w:t>年一般公共预算当年拨款</w:t>
      </w:r>
      <w:r w:rsidR="004962C3">
        <w:rPr>
          <w:rFonts w:eastAsia="方正仿宋简体" w:hint="eastAsia"/>
          <w:sz w:val="33"/>
          <w:szCs w:val="33"/>
        </w:rPr>
        <w:t>1124</w:t>
      </w:r>
      <w:r w:rsidR="004962C3">
        <w:rPr>
          <w:rFonts w:eastAsia="方正仿宋简体"/>
          <w:sz w:val="33"/>
          <w:szCs w:val="33"/>
        </w:rPr>
        <w:t>万元，较</w:t>
      </w:r>
      <w:r w:rsidR="004962C3">
        <w:rPr>
          <w:rFonts w:eastAsia="方正仿宋简体"/>
          <w:sz w:val="33"/>
          <w:szCs w:val="33"/>
        </w:rPr>
        <w:t>201</w:t>
      </w:r>
      <w:r w:rsidR="004962C3">
        <w:rPr>
          <w:rFonts w:eastAsia="方正仿宋简体" w:hint="eastAsia"/>
          <w:sz w:val="33"/>
          <w:szCs w:val="33"/>
        </w:rPr>
        <w:t>8</w:t>
      </w:r>
      <w:r w:rsidR="004962C3">
        <w:rPr>
          <w:rFonts w:eastAsia="方正仿宋简体"/>
          <w:sz w:val="33"/>
          <w:szCs w:val="33"/>
        </w:rPr>
        <w:t>年年初预算</w:t>
      </w:r>
      <w:r w:rsidR="004962C3">
        <w:rPr>
          <w:rFonts w:eastAsia="方正仿宋简体" w:hint="eastAsia"/>
          <w:sz w:val="33"/>
          <w:szCs w:val="33"/>
        </w:rPr>
        <w:t>减少</w:t>
      </w:r>
      <w:r w:rsidR="004962C3">
        <w:rPr>
          <w:rFonts w:eastAsia="方正仿宋简体" w:hint="eastAsia"/>
          <w:sz w:val="33"/>
          <w:szCs w:val="33"/>
        </w:rPr>
        <w:t>16</w:t>
      </w:r>
      <w:r w:rsidR="004962C3">
        <w:rPr>
          <w:rFonts w:eastAsia="方正仿宋简体"/>
          <w:sz w:val="33"/>
          <w:szCs w:val="33"/>
        </w:rPr>
        <w:t>万元，主要原因是</w:t>
      </w:r>
      <w:r w:rsidR="004962C3">
        <w:rPr>
          <w:rFonts w:eastAsia="方正仿宋简体" w:hint="eastAsia"/>
          <w:sz w:val="33"/>
          <w:szCs w:val="33"/>
        </w:rPr>
        <w:t>专项追加减少。</w:t>
      </w:r>
    </w:p>
    <w:p w:rsidR="007B3F37" w:rsidRDefault="001B29B5">
      <w:pPr>
        <w:spacing w:line="600" w:lineRule="exact"/>
        <w:rPr>
          <w:rFonts w:eastAsia="方正楷体简体"/>
          <w:b/>
          <w:sz w:val="33"/>
          <w:szCs w:val="33"/>
        </w:rPr>
      </w:pPr>
      <w:r>
        <w:rPr>
          <w:rFonts w:eastAsia="方正楷体简体"/>
          <w:b/>
          <w:sz w:val="33"/>
          <w:szCs w:val="33"/>
        </w:rPr>
        <w:t xml:space="preserve">　　（二）一般公共预算当年拨款结构情况</w:t>
      </w:r>
    </w:p>
    <w:p w:rsidR="007B3F37" w:rsidRDefault="001B29B5">
      <w:pPr>
        <w:spacing w:line="600" w:lineRule="exact"/>
        <w:rPr>
          <w:rFonts w:eastAsia="方正仿宋简体"/>
          <w:sz w:val="33"/>
          <w:szCs w:val="33"/>
        </w:rPr>
      </w:pPr>
      <w:r>
        <w:rPr>
          <w:rFonts w:eastAsia="方正仿宋简体"/>
          <w:sz w:val="33"/>
          <w:szCs w:val="33"/>
        </w:rPr>
        <w:t xml:space="preserve">　　一般公共服务支出</w:t>
      </w:r>
      <w:r w:rsidR="004962C3">
        <w:rPr>
          <w:rFonts w:eastAsia="方正仿宋简体" w:hint="eastAsia"/>
          <w:sz w:val="33"/>
          <w:szCs w:val="33"/>
        </w:rPr>
        <w:t>362</w:t>
      </w:r>
      <w:r>
        <w:rPr>
          <w:rFonts w:eastAsia="方正仿宋简体"/>
          <w:sz w:val="33"/>
          <w:szCs w:val="33"/>
        </w:rPr>
        <w:t>万元，占</w:t>
      </w:r>
      <w:r w:rsidR="004962C3">
        <w:rPr>
          <w:rFonts w:eastAsia="方正仿宋简体" w:hint="eastAsia"/>
          <w:sz w:val="33"/>
          <w:szCs w:val="33"/>
        </w:rPr>
        <w:t>32.2</w:t>
      </w:r>
      <w:r>
        <w:rPr>
          <w:rFonts w:eastAsia="方正仿宋简体"/>
          <w:sz w:val="33"/>
          <w:szCs w:val="33"/>
        </w:rPr>
        <w:t>%</w:t>
      </w:r>
      <w:r>
        <w:rPr>
          <w:rFonts w:eastAsia="方正仿宋简体"/>
          <w:sz w:val="33"/>
          <w:szCs w:val="33"/>
        </w:rPr>
        <w:t>；文化体育与传媒支出</w:t>
      </w:r>
      <w:r w:rsidR="004962C3">
        <w:rPr>
          <w:rFonts w:eastAsia="方正仿宋简体" w:hint="eastAsia"/>
          <w:sz w:val="33"/>
          <w:szCs w:val="33"/>
        </w:rPr>
        <w:t>68</w:t>
      </w:r>
      <w:r>
        <w:rPr>
          <w:rFonts w:eastAsia="方正仿宋简体"/>
          <w:sz w:val="33"/>
          <w:szCs w:val="33"/>
        </w:rPr>
        <w:t>万元，占</w:t>
      </w:r>
      <w:r w:rsidR="004962C3">
        <w:rPr>
          <w:rFonts w:eastAsia="方正仿宋简体" w:hint="eastAsia"/>
          <w:sz w:val="33"/>
          <w:szCs w:val="33"/>
        </w:rPr>
        <w:t>6.05</w:t>
      </w:r>
      <w:r>
        <w:rPr>
          <w:rFonts w:eastAsia="方正仿宋简体"/>
          <w:sz w:val="33"/>
          <w:szCs w:val="33"/>
        </w:rPr>
        <w:t>%</w:t>
      </w:r>
      <w:r>
        <w:rPr>
          <w:rFonts w:eastAsia="方正仿宋简体"/>
          <w:sz w:val="33"/>
          <w:szCs w:val="33"/>
        </w:rPr>
        <w:t>；社会保障和就业支出</w:t>
      </w:r>
      <w:r w:rsidR="004962C3">
        <w:rPr>
          <w:rFonts w:eastAsia="方正仿宋简体" w:hint="eastAsia"/>
          <w:sz w:val="33"/>
          <w:szCs w:val="33"/>
        </w:rPr>
        <w:t>107</w:t>
      </w:r>
      <w:r>
        <w:rPr>
          <w:rFonts w:eastAsia="方正仿宋简体"/>
          <w:sz w:val="33"/>
          <w:szCs w:val="33"/>
        </w:rPr>
        <w:t>万元，占</w:t>
      </w:r>
      <w:r w:rsidR="004962C3">
        <w:rPr>
          <w:rFonts w:eastAsia="方正仿宋简体" w:hint="eastAsia"/>
          <w:sz w:val="33"/>
          <w:szCs w:val="33"/>
        </w:rPr>
        <w:t>9.52</w:t>
      </w:r>
      <w:r>
        <w:rPr>
          <w:rFonts w:eastAsia="方正仿宋简体"/>
          <w:sz w:val="33"/>
          <w:szCs w:val="33"/>
        </w:rPr>
        <w:t>%</w:t>
      </w:r>
      <w:r>
        <w:rPr>
          <w:rFonts w:eastAsia="方正仿宋简体"/>
          <w:sz w:val="33"/>
          <w:szCs w:val="33"/>
        </w:rPr>
        <w:t>；医疗卫生与计划生育支出</w:t>
      </w:r>
      <w:r w:rsidR="004962C3">
        <w:rPr>
          <w:rFonts w:eastAsia="方正仿宋简体" w:hint="eastAsia"/>
          <w:sz w:val="33"/>
          <w:szCs w:val="33"/>
        </w:rPr>
        <w:t>35</w:t>
      </w:r>
      <w:r>
        <w:rPr>
          <w:rFonts w:eastAsia="方正仿宋简体"/>
          <w:sz w:val="33"/>
          <w:szCs w:val="33"/>
        </w:rPr>
        <w:t>万元，占</w:t>
      </w:r>
      <w:r>
        <w:rPr>
          <w:rFonts w:eastAsia="方正仿宋简体"/>
          <w:sz w:val="33"/>
          <w:szCs w:val="33"/>
        </w:rPr>
        <w:t>3.</w:t>
      </w:r>
      <w:r w:rsidR="004962C3">
        <w:rPr>
          <w:rFonts w:eastAsia="方正仿宋简体" w:hint="eastAsia"/>
          <w:sz w:val="33"/>
          <w:szCs w:val="33"/>
        </w:rPr>
        <w:t>11</w:t>
      </w:r>
      <w:r>
        <w:rPr>
          <w:rFonts w:eastAsia="方正仿宋简体"/>
          <w:sz w:val="33"/>
          <w:szCs w:val="33"/>
        </w:rPr>
        <w:t>%</w:t>
      </w:r>
      <w:r>
        <w:rPr>
          <w:rFonts w:eastAsia="方正仿宋简体"/>
          <w:sz w:val="33"/>
          <w:szCs w:val="33"/>
        </w:rPr>
        <w:t>；城乡社区支出</w:t>
      </w:r>
      <w:r>
        <w:rPr>
          <w:rFonts w:eastAsia="方正仿宋简体"/>
          <w:sz w:val="33"/>
          <w:szCs w:val="33"/>
        </w:rPr>
        <w:t>18</w:t>
      </w:r>
      <w:r>
        <w:rPr>
          <w:rFonts w:eastAsia="方正仿宋简体"/>
          <w:sz w:val="33"/>
          <w:szCs w:val="33"/>
        </w:rPr>
        <w:t>万元，占</w:t>
      </w:r>
      <w:r>
        <w:rPr>
          <w:rFonts w:eastAsia="方正仿宋简体"/>
          <w:sz w:val="33"/>
          <w:szCs w:val="33"/>
        </w:rPr>
        <w:t>1.</w:t>
      </w:r>
      <w:r w:rsidR="004962C3">
        <w:rPr>
          <w:rFonts w:eastAsia="方正仿宋简体" w:hint="eastAsia"/>
          <w:sz w:val="33"/>
          <w:szCs w:val="33"/>
        </w:rPr>
        <w:t>6</w:t>
      </w:r>
      <w:r>
        <w:rPr>
          <w:rFonts w:eastAsia="方正仿宋简体"/>
          <w:sz w:val="33"/>
          <w:szCs w:val="33"/>
        </w:rPr>
        <w:t>%</w:t>
      </w:r>
      <w:r>
        <w:rPr>
          <w:rFonts w:eastAsia="方正仿宋简体"/>
          <w:sz w:val="33"/>
          <w:szCs w:val="33"/>
        </w:rPr>
        <w:t>；农林水支出</w:t>
      </w:r>
      <w:r>
        <w:rPr>
          <w:rFonts w:eastAsia="方正仿宋简体" w:hint="eastAsia"/>
          <w:sz w:val="33"/>
          <w:szCs w:val="33"/>
        </w:rPr>
        <w:t>594</w:t>
      </w:r>
      <w:r>
        <w:rPr>
          <w:rFonts w:eastAsia="方正仿宋简体"/>
          <w:sz w:val="33"/>
          <w:szCs w:val="33"/>
        </w:rPr>
        <w:t>万元，占</w:t>
      </w:r>
      <w:r>
        <w:rPr>
          <w:rFonts w:eastAsia="方正仿宋简体"/>
          <w:sz w:val="33"/>
          <w:szCs w:val="33"/>
        </w:rPr>
        <w:t>44.</w:t>
      </w:r>
      <w:r w:rsidR="004962C3">
        <w:rPr>
          <w:rFonts w:eastAsia="方正仿宋简体" w:hint="eastAsia"/>
          <w:sz w:val="33"/>
          <w:szCs w:val="33"/>
        </w:rPr>
        <w:t>04</w:t>
      </w:r>
      <w:r>
        <w:rPr>
          <w:rFonts w:eastAsia="方正仿宋简体"/>
          <w:sz w:val="33"/>
          <w:szCs w:val="33"/>
        </w:rPr>
        <w:t>%</w:t>
      </w:r>
      <w:r>
        <w:rPr>
          <w:rFonts w:eastAsia="方正仿宋简体"/>
          <w:sz w:val="33"/>
          <w:szCs w:val="33"/>
        </w:rPr>
        <w:t>；交通运输支出</w:t>
      </w:r>
      <w:r>
        <w:rPr>
          <w:rFonts w:eastAsia="方正仿宋简体"/>
          <w:sz w:val="33"/>
          <w:szCs w:val="33"/>
        </w:rPr>
        <w:t>2</w:t>
      </w:r>
      <w:r>
        <w:rPr>
          <w:rFonts w:eastAsia="方正仿宋简体"/>
          <w:sz w:val="33"/>
          <w:szCs w:val="33"/>
        </w:rPr>
        <w:t>万元，占</w:t>
      </w:r>
      <w:r w:rsidR="004962C3">
        <w:rPr>
          <w:rFonts w:eastAsia="方正仿宋简体"/>
          <w:sz w:val="33"/>
          <w:szCs w:val="33"/>
        </w:rPr>
        <w:t>0.18</w:t>
      </w:r>
      <w:r>
        <w:rPr>
          <w:rFonts w:eastAsia="方正仿宋简体"/>
          <w:sz w:val="33"/>
          <w:szCs w:val="33"/>
        </w:rPr>
        <w:t>%</w:t>
      </w:r>
      <w:r>
        <w:rPr>
          <w:rFonts w:eastAsia="方正仿宋简体"/>
          <w:sz w:val="33"/>
          <w:szCs w:val="33"/>
        </w:rPr>
        <w:t>；住房改革支出住房保障支出</w:t>
      </w:r>
      <w:r w:rsidR="004962C3">
        <w:rPr>
          <w:rFonts w:eastAsia="方正仿宋简体" w:hint="eastAsia"/>
          <w:sz w:val="33"/>
          <w:szCs w:val="33"/>
        </w:rPr>
        <w:t>37</w:t>
      </w:r>
      <w:r>
        <w:rPr>
          <w:rFonts w:eastAsia="方正仿宋简体"/>
          <w:sz w:val="33"/>
          <w:szCs w:val="33"/>
        </w:rPr>
        <w:t>万元，占</w:t>
      </w:r>
      <w:r>
        <w:rPr>
          <w:rFonts w:eastAsia="方正仿宋简体"/>
          <w:sz w:val="33"/>
          <w:szCs w:val="33"/>
        </w:rPr>
        <w:t>3.</w:t>
      </w:r>
      <w:r w:rsidR="004962C3">
        <w:rPr>
          <w:rFonts w:eastAsia="方正仿宋简体" w:hint="eastAsia"/>
          <w:sz w:val="33"/>
          <w:szCs w:val="33"/>
        </w:rPr>
        <w:t>29</w:t>
      </w:r>
      <w:r>
        <w:rPr>
          <w:rFonts w:eastAsia="方正仿宋简体"/>
          <w:sz w:val="33"/>
          <w:szCs w:val="33"/>
        </w:rPr>
        <w:t>%</w:t>
      </w:r>
      <w:r>
        <w:rPr>
          <w:rFonts w:eastAsia="方正仿宋简体"/>
          <w:sz w:val="33"/>
          <w:szCs w:val="33"/>
        </w:rPr>
        <w:t>。</w:t>
      </w:r>
    </w:p>
    <w:p w:rsidR="007B3F37" w:rsidRDefault="001B29B5">
      <w:pPr>
        <w:numPr>
          <w:ilvl w:val="0"/>
          <w:numId w:val="1"/>
        </w:numPr>
        <w:spacing w:line="600" w:lineRule="exact"/>
        <w:rPr>
          <w:rFonts w:eastAsia="方正仿宋简体"/>
          <w:sz w:val="33"/>
          <w:szCs w:val="33"/>
        </w:rPr>
      </w:pPr>
      <w:r>
        <w:rPr>
          <w:rFonts w:eastAsia="方正楷体简体"/>
          <w:b/>
          <w:sz w:val="33"/>
          <w:szCs w:val="33"/>
        </w:rPr>
        <w:t>一般公共预算当年拨款具体使用情况</w:t>
      </w:r>
      <w:r>
        <w:rPr>
          <w:rFonts w:eastAsia="方正仿宋简体"/>
          <w:sz w:val="33"/>
          <w:szCs w:val="33"/>
        </w:rPr>
        <w:t xml:space="preserve">　　</w:t>
      </w:r>
    </w:p>
    <w:p w:rsidR="007B3F37" w:rsidRDefault="008B6A44">
      <w:pPr>
        <w:spacing w:line="600" w:lineRule="exact"/>
        <w:ind w:firstLineChars="200" w:firstLine="660"/>
        <w:rPr>
          <w:rFonts w:eastAsia="方正仿宋简体"/>
          <w:sz w:val="33"/>
          <w:szCs w:val="33"/>
        </w:rPr>
      </w:pPr>
      <w:r>
        <w:rPr>
          <w:rFonts w:eastAsia="方正仿宋简体"/>
          <w:sz w:val="33"/>
          <w:szCs w:val="33"/>
        </w:rPr>
        <w:t>2019</w:t>
      </w:r>
      <w:r w:rsidR="001B29B5">
        <w:rPr>
          <w:rFonts w:eastAsia="方正仿宋简体"/>
          <w:sz w:val="33"/>
          <w:szCs w:val="33"/>
        </w:rPr>
        <w:t>年部门预算支出按支出功能分类主要用于以下方面：</w:t>
      </w:r>
    </w:p>
    <w:p w:rsidR="007B3F37" w:rsidRDefault="001B29B5">
      <w:pPr>
        <w:spacing w:line="600" w:lineRule="exact"/>
        <w:rPr>
          <w:rFonts w:eastAsia="方正仿宋简体"/>
          <w:sz w:val="33"/>
          <w:szCs w:val="33"/>
        </w:rPr>
      </w:pPr>
      <w:r>
        <w:rPr>
          <w:rFonts w:eastAsia="方正仿宋简体"/>
          <w:sz w:val="33"/>
          <w:szCs w:val="33"/>
        </w:rPr>
        <w:t xml:space="preserve">　　（一）一般公共服务（类）人大事务（款）行政运行（项）：</w:t>
      </w:r>
      <w:r w:rsidR="008B6A44">
        <w:rPr>
          <w:rFonts w:eastAsia="方正仿宋简体"/>
          <w:sz w:val="33"/>
          <w:szCs w:val="33"/>
        </w:rPr>
        <w:t>2019</w:t>
      </w:r>
      <w:r>
        <w:rPr>
          <w:rFonts w:eastAsia="方正仿宋简体"/>
          <w:sz w:val="33"/>
          <w:szCs w:val="33"/>
        </w:rPr>
        <w:t>年预算数为</w:t>
      </w:r>
      <w:r w:rsidR="00CF623E">
        <w:rPr>
          <w:rFonts w:eastAsia="方正仿宋简体" w:hint="eastAsia"/>
          <w:sz w:val="33"/>
          <w:szCs w:val="33"/>
        </w:rPr>
        <w:t>8</w:t>
      </w:r>
      <w:r>
        <w:rPr>
          <w:rFonts w:eastAsia="方正仿宋简体"/>
          <w:sz w:val="33"/>
          <w:szCs w:val="33"/>
        </w:rPr>
        <w:t>万元，主要用于：人大正常运转的基本支出，包括基本工资、津贴补贴等人员经费以及办公费、印刷费、水电费等日常公用经费。</w:t>
      </w:r>
    </w:p>
    <w:p w:rsidR="007B3F37" w:rsidRDefault="001B29B5">
      <w:pPr>
        <w:spacing w:line="600" w:lineRule="exact"/>
        <w:rPr>
          <w:rFonts w:eastAsia="方正仿宋简体"/>
          <w:sz w:val="33"/>
          <w:szCs w:val="33"/>
        </w:rPr>
      </w:pPr>
      <w:r>
        <w:rPr>
          <w:rFonts w:eastAsia="方正仿宋简体"/>
          <w:sz w:val="33"/>
          <w:szCs w:val="33"/>
        </w:rPr>
        <w:t xml:space="preserve">　　（二）一般公共服务（类）政府办公厅（室）及相关机构事务（款）行政运行（项）</w:t>
      </w:r>
      <w:r w:rsidR="008B6A44">
        <w:rPr>
          <w:rFonts w:eastAsia="方正仿宋简体"/>
          <w:sz w:val="33"/>
          <w:szCs w:val="33"/>
        </w:rPr>
        <w:t>2019</w:t>
      </w:r>
      <w:r>
        <w:rPr>
          <w:rFonts w:eastAsia="方正仿宋简体"/>
          <w:sz w:val="33"/>
          <w:szCs w:val="33"/>
        </w:rPr>
        <w:t>年预算数为</w:t>
      </w:r>
      <w:r>
        <w:rPr>
          <w:rFonts w:eastAsia="方正仿宋简体"/>
          <w:sz w:val="33"/>
          <w:szCs w:val="33"/>
        </w:rPr>
        <w:t>2</w:t>
      </w:r>
      <w:r w:rsidR="00CF623E">
        <w:rPr>
          <w:rFonts w:eastAsia="方正仿宋简体" w:hint="eastAsia"/>
          <w:sz w:val="33"/>
          <w:szCs w:val="33"/>
        </w:rPr>
        <w:t>04</w:t>
      </w:r>
      <w:r>
        <w:rPr>
          <w:rFonts w:eastAsia="方正仿宋简体"/>
          <w:sz w:val="33"/>
          <w:szCs w:val="33"/>
        </w:rPr>
        <w:t>万元，</w:t>
      </w:r>
      <w:r>
        <w:rPr>
          <w:rFonts w:eastAsia="方正仿宋简体"/>
          <w:sz w:val="33"/>
          <w:szCs w:val="33"/>
        </w:rPr>
        <w:lastRenderedPageBreak/>
        <w:t>主要用于党政办正常运转的基本支出，包括基本工资、津贴补贴等人员经费以及办公费、印刷费、水电费等日常公用经费。</w:t>
      </w:r>
    </w:p>
    <w:p w:rsidR="007B3F37" w:rsidRDefault="001B29B5">
      <w:pPr>
        <w:spacing w:line="600" w:lineRule="exact"/>
        <w:ind w:firstLine="664"/>
        <w:rPr>
          <w:rFonts w:eastAsia="方正仿宋简体"/>
          <w:sz w:val="33"/>
          <w:szCs w:val="33"/>
        </w:rPr>
      </w:pPr>
      <w:r>
        <w:rPr>
          <w:rFonts w:eastAsia="方正仿宋简体"/>
          <w:sz w:val="33"/>
          <w:szCs w:val="33"/>
        </w:rPr>
        <w:t>（三）一般公共服务（类）财政事务（款）行政运行（项）：</w:t>
      </w:r>
      <w:r w:rsidR="008B6A44">
        <w:rPr>
          <w:rFonts w:eastAsia="方正仿宋简体"/>
          <w:sz w:val="33"/>
          <w:szCs w:val="33"/>
        </w:rPr>
        <w:t>2019</w:t>
      </w:r>
      <w:r>
        <w:rPr>
          <w:rFonts w:eastAsia="方正仿宋简体"/>
          <w:sz w:val="33"/>
          <w:szCs w:val="33"/>
        </w:rPr>
        <w:t>年预算数为</w:t>
      </w:r>
      <w:r w:rsidR="006157C3">
        <w:rPr>
          <w:rFonts w:eastAsia="方正仿宋简体" w:hint="eastAsia"/>
          <w:sz w:val="33"/>
          <w:szCs w:val="33"/>
        </w:rPr>
        <w:t>38</w:t>
      </w:r>
      <w:r>
        <w:rPr>
          <w:rFonts w:eastAsia="方正仿宋简体"/>
          <w:sz w:val="33"/>
          <w:szCs w:val="33"/>
        </w:rPr>
        <w:t>万元，主要用于：财政所机关单位人员工资、津补贴以及开展日常工作的基本支出。</w:t>
      </w:r>
    </w:p>
    <w:p w:rsidR="007B3F37" w:rsidRDefault="001B29B5">
      <w:pPr>
        <w:spacing w:line="600" w:lineRule="exact"/>
        <w:ind w:firstLine="664"/>
        <w:rPr>
          <w:rFonts w:eastAsia="方正仿宋简体"/>
          <w:sz w:val="33"/>
          <w:szCs w:val="33"/>
        </w:rPr>
      </w:pPr>
      <w:r>
        <w:rPr>
          <w:rFonts w:eastAsia="方正仿宋简体"/>
          <w:sz w:val="33"/>
          <w:szCs w:val="33"/>
        </w:rPr>
        <w:t>（四）一般公共服务（类）群众团体事务（款）行政运行（项）：</w:t>
      </w:r>
      <w:r w:rsidR="008B6A44">
        <w:rPr>
          <w:rFonts w:eastAsia="方正仿宋简体"/>
          <w:sz w:val="33"/>
          <w:szCs w:val="33"/>
        </w:rPr>
        <w:t>2019</w:t>
      </w:r>
      <w:r>
        <w:rPr>
          <w:rFonts w:eastAsia="方正仿宋简体"/>
          <w:sz w:val="33"/>
          <w:szCs w:val="33"/>
        </w:rPr>
        <w:t>年预算数为</w:t>
      </w:r>
      <w:r>
        <w:rPr>
          <w:rFonts w:eastAsia="方正仿宋简体" w:hint="eastAsia"/>
          <w:sz w:val="33"/>
          <w:szCs w:val="33"/>
        </w:rPr>
        <w:t>1</w:t>
      </w:r>
      <w:r w:rsidR="006157C3">
        <w:rPr>
          <w:rFonts w:eastAsia="方正仿宋简体" w:hint="eastAsia"/>
          <w:sz w:val="33"/>
          <w:szCs w:val="33"/>
        </w:rPr>
        <w:t>3</w:t>
      </w:r>
      <w:r>
        <w:rPr>
          <w:rFonts w:eastAsia="方正仿宋简体"/>
          <w:sz w:val="33"/>
          <w:szCs w:val="33"/>
        </w:rPr>
        <w:t>万元，主要用于：群团人员工资、津补贴以及开展日常工作的基本支出。</w:t>
      </w:r>
    </w:p>
    <w:p w:rsidR="007B3F37" w:rsidRDefault="001B29B5">
      <w:pPr>
        <w:spacing w:line="600" w:lineRule="exact"/>
        <w:ind w:firstLine="664"/>
        <w:rPr>
          <w:rFonts w:eastAsia="方正仿宋简体"/>
          <w:sz w:val="33"/>
          <w:szCs w:val="33"/>
        </w:rPr>
      </w:pPr>
      <w:r>
        <w:rPr>
          <w:rFonts w:eastAsia="方正仿宋简体"/>
          <w:sz w:val="33"/>
          <w:szCs w:val="33"/>
        </w:rPr>
        <w:t>（五）一般公共服务（类）党委办公厅（室）相关机构事务（款）行政运行（项）：</w:t>
      </w:r>
      <w:r w:rsidR="008B6A44">
        <w:rPr>
          <w:rFonts w:eastAsia="方正仿宋简体"/>
          <w:sz w:val="33"/>
          <w:szCs w:val="33"/>
        </w:rPr>
        <w:t>2019</w:t>
      </w:r>
      <w:r>
        <w:rPr>
          <w:rFonts w:eastAsia="方正仿宋简体"/>
          <w:sz w:val="33"/>
          <w:szCs w:val="33"/>
        </w:rPr>
        <w:t>年预算数为</w:t>
      </w:r>
      <w:r w:rsidR="006157C3">
        <w:rPr>
          <w:rFonts w:eastAsia="方正仿宋简体" w:hint="eastAsia"/>
          <w:sz w:val="33"/>
          <w:szCs w:val="33"/>
        </w:rPr>
        <w:t>23</w:t>
      </w:r>
      <w:r>
        <w:rPr>
          <w:rFonts w:eastAsia="方正仿宋简体"/>
          <w:sz w:val="33"/>
          <w:szCs w:val="33"/>
        </w:rPr>
        <w:t>万元主要用于：党委人员工资、津补贴以及开展日常工作的基本支出。</w:t>
      </w:r>
    </w:p>
    <w:p w:rsidR="007B3F37" w:rsidRDefault="001B29B5">
      <w:pPr>
        <w:spacing w:line="600" w:lineRule="exact"/>
        <w:ind w:firstLine="660"/>
        <w:rPr>
          <w:rFonts w:eastAsia="方正仿宋简体"/>
          <w:sz w:val="33"/>
          <w:szCs w:val="33"/>
        </w:rPr>
      </w:pPr>
      <w:r>
        <w:rPr>
          <w:rFonts w:eastAsia="方正仿宋简体"/>
          <w:sz w:val="33"/>
          <w:szCs w:val="33"/>
        </w:rPr>
        <w:t>（六）文化和体育传媒（类）文化（款）群众文化（项）：</w:t>
      </w:r>
      <w:r w:rsidR="008B6A44">
        <w:rPr>
          <w:rFonts w:eastAsia="方正仿宋简体"/>
          <w:sz w:val="33"/>
          <w:szCs w:val="33"/>
        </w:rPr>
        <w:t>2019</w:t>
      </w:r>
      <w:r>
        <w:rPr>
          <w:rFonts w:eastAsia="方正仿宋简体"/>
          <w:sz w:val="33"/>
          <w:szCs w:val="33"/>
        </w:rPr>
        <w:t>年预算数为</w:t>
      </w:r>
      <w:r w:rsidR="006157C3">
        <w:rPr>
          <w:rFonts w:eastAsia="方正仿宋简体" w:hint="eastAsia"/>
          <w:sz w:val="33"/>
          <w:szCs w:val="33"/>
        </w:rPr>
        <w:t>68</w:t>
      </w:r>
      <w:r>
        <w:rPr>
          <w:rFonts w:eastAsia="方正仿宋简体"/>
          <w:sz w:val="33"/>
          <w:szCs w:val="33"/>
        </w:rPr>
        <w:t>万元，主要用于：</w:t>
      </w:r>
      <w:r w:rsidR="003416A7">
        <w:rPr>
          <w:rFonts w:eastAsia="方正仿宋简体" w:hint="eastAsia"/>
          <w:sz w:val="33"/>
          <w:szCs w:val="33"/>
        </w:rPr>
        <w:t>社会事业</w:t>
      </w:r>
      <w:r>
        <w:rPr>
          <w:rFonts w:eastAsia="方正仿宋简体" w:hint="eastAsia"/>
          <w:sz w:val="33"/>
          <w:szCs w:val="33"/>
        </w:rPr>
        <w:t>服务</w:t>
      </w:r>
      <w:r>
        <w:rPr>
          <w:rFonts w:eastAsia="方正仿宋简体"/>
          <w:sz w:val="33"/>
          <w:szCs w:val="33"/>
        </w:rPr>
        <w:t>中心</w:t>
      </w:r>
      <w:r>
        <w:rPr>
          <w:rFonts w:eastAsia="方正仿宋简体" w:hint="eastAsia"/>
          <w:sz w:val="33"/>
          <w:szCs w:val="33"/>
        </w:rPr>
        <w:t>等</w:t>
      </w:r>
      <w:r>
        <w:rPr>
          <w:rFonts w:eastAsia="方正仿宋简体"/>
          <w:sz w:val="33"/>
          <w:szCs w:val="33"/>
        </w:rPr>
        <w:t>事业人员工资、津补贴以及开展日常工作的基本支出。</w:t>
      </w:r>
    </w:p>
    <w:p w:rsidR="007B3F37" w:rsidRDefault="001B29B5">
      <w:pPr>
        <w:spacing w:line="600" w:lineRule="exact"/>
        <w:ind w:firstLine="660"/>
        <w:rPr>
          <w:rFonts w:eastAsia="方正仿宋简体"/>
          <w:sz w:val="33"/>
          <w:szCs w:val="33"/>
        </w:rPr>
      </w:pPr>
      <w:r>
        <w:rPr>
          <w:rFonts w:eastAsia="方正仿宋简体"/>
          <w:sz w:val="33"/>
          <w:szCs w:val="33"/>
        </w:rPr>
        <w:t>（七）社会保障和就业（类）民政管理事务（款）行政运行（项）</w:t>
      </w:r>
      <w:r w:rsidR="008B6A44">
        <w:rPr>
          <w:rFonts w:eastAsia="方正仿宋简体"/>
          <w:sz w:val="33"/>
          <w:szCs w:val="33"/>
        </w:rPr>
        <w:t>2019</w:t>
      </w:r>
      <w:r>
        <w:rPr>
          <w:rFonts w:eastAsia="方正仿宋简体"/>
          <w:sz w:val="33"/>
          <w:szCs w:val="33"/>
        </w:rPr>
        <w:t>年预算数为</w:t>
      </w:r>
      <w:r>
        <w:rPr>
          <w:rFonts w:eastAsia="方正仿宋简体" w:hint="eastAsia"/>
          <w:sz w:val="33"/>
          <w:szCs w:val="33"/>
        </w:rPr>
        <w:t>2</w:t>
      </w:r>
      <w:r w:rsidR="006157C3">
        <w:rPr>
          <w:rFonts w:eastAsia="方正仿宋简体" w:hint="eastAsia"/>
          <w:sz w:val="33"/>
          <w:szCs w:val="33"/>
        </w:rPr>
        <w:t>5</w:t>
      </w:r>
      <w:r>
        <w:rPr>
          <w:rFonts w:eastAsia="方正仿宋简体"/>
          <w:sz w:val="33"/>
          <w:szCs w:val="33"/>
        </w:rPr>
        <w:t>万元，主要用于：民政办行政人员工资、津补贴以及开展日常工作的基本支出。</w:t>
      </w:r>
    </w:p>
    <w:p w:rsidR="007B3F37" w:rsidRDefault="001B29B5">
      <w:pPr>
        <w:spacing w:line="600" w:lineRule="exact"/>
        <w:ind w:firstLine="660"/>
        <w:rPr>
          <w:rFonts w:eastAsia="方正仿宋简体"/>
          <w:sz w:val="33"/>
          <w:szCs w:val="33"/>
        </w:rPr>
      </w:pPr>
      <w:r>
        <w:rPr>
          <w:rFonts w:eastAsia="方正仿宋简体"/>
          <w:sz w:val="33"/>
          <w:szCs w:val="33"/>
        </w:rPr>
        <w:t>（八）社会保障和就业（类）行政事业单位离退休（款）机关事业单位基本养老保险缴费支出（项）：</w:t>
      </w:r>
      <w:r w:rsidR="008B6A44">
        <w:rPr>
          <w:rFonts w:eastAsia="方正仿宋简体"/>
          <w:sz w:val="33"/>
          <w:szCs w:val="33"/>
        </w:rPr>
        <w:t>2019</w:t>
      </w:r>
      <w:r>
        <w:rPr>
          <w:rFonts w:eastAsia="方正仿宋简体"/>
          <w:sz w:val="33"/>
          <w:szCs w:val="33"/>
        </w:rPr>
        <w:t>年预算数为</w:t>
      </w:r>
      <w:r w:rsidR="00C4064E">
        <w:rPr>
          <w:rFonts w:eastAsia="方正仿宋简体" w:hint="eastAsia"/>
          <w:sz w:val="33"/>
          <w:szCs w:val="33"/>
        </w:rPr>
        <w:t>48</w:t>
      </w:r>
      <w:r>
        <w:rPr>
          <w:rFonts w:eastAsia="方正仿宋简体"/>
          <w:sz w:val="33"/>
          <w:szCs w:val="33"/>
        </w:rPr>
        <w:t>万元，主要用于：保障机关及事业单位人员基本养老保险缴费支出。</w:t>
      </w:r>
    </w:p>
    <w:p w:rsidR="007B3F37" w:rsidRDefault="001B29B5">
      <w:pPr>
        <w:spacing w:line="600" w:lineRule="exact"/>
        <w:ind w:firstLine="660"/>
        <w:rPr>
          <w:rFonts w:eastAsia="方正仿宋简体"/>
          <w:sz w:val="33"/>
          <w:szCs w:val="33"/>
        </w:rPr>
      </w:pPr>
      <w:r>
        <w:rPr>
          <w:rFonts w:eastAsia="方正仿宋简体"/>
          <w:sz w:val="33"/>
          <w:szCs w:val="33"/>
        </w:rPr>
        <w:lastRenderedPageBreak/>
        <w:t>（九）社会保障和就业（类）抚恤（款）机关事业单位职业年金缴费支出（项）</w:t>
      </w:r>
      <w:r>
        <w:rPr>
          <w:rFonts w:eastAsia="方正仿宋简体" w:hint="eastAsia"/>
          <w:sz w:val="33"/>
          <w:szCs w:val="33"/>
        </w:rPr>
        <w:t>：</w:t>
      </w:r>
      <w:r w:rsidR="008B6A44">
        <w:rPr>
          <w:rFonts w:eastAsia="方正仿宋简体"/>
          <w:sz w:val="33"/>
          <w:szCs w:val="33"/>
        </w:rPr>
        <w:t>2019</w:t>
      </w:r>
      <w:r>
        <w:rPr>
          <w:rFonts w:eastAsia="方正仿宋简体"/>
          <w:sz w:val="33"/>
          <w:szCs w:val="33"/>
        </w:rPr>
        <w:t>年预算数为</w:t>
      </w:r>
      <w:r w:rsidR="00C4064E">
        <w:rPr>
          <w:rFonts w:eastAsia="方正仿宋简体" w:hint="eastAsia"/>
          <w:sz w:val="33"/>
          <w:szCs w:val="33"/>
        </w:rPr>
        <w:t>14</w:t>
      </w:r>
      <w:r>
        <w:rPr>
          <w:rFonts w:eastAsia="方正仿宋简体"/>
          <w:sz w:val="33"/>
          <w:szCs w:val="33"/>
        </w:rPr>
        <w:t>万元</w:t>
      </w:r>
      <w:r>
        <w:rPr>
          <w:rFonts w:eastAsia="方正仿宋简体" w:hint="eastAsia"/>
          <w:sz w:val="33"/>
          <w:szCs w:val="33"/>
        </w:rPr>
        <w:t>，</w:t>
      </w:r>
      <w:r>
        <w:rPr>
          <w:rFonts w:eastAsia="方正仿宋简体"/>
          <w:sz w:val="33"/>
          <w:szCs w:val="33"/>
        </w:rPr>
        <w:t>主要用于：保障机关及事业单位人员</w:t>
      </w:r>
      <w:r>
        <w:rPr>
          <w:rFonts w:eastAsia="方正仿宋简体" w:hint="eastAsia"/>
          <w:sz w:val="33"/>
          <w:szCs w:val="33"/>
        </w:rPr>
        <w:t>职业年金</w:t>
      </w:r>
      <w:r>
        <w:rPr>
          <w:rFonts w:eastAsia="方正仿宋简体"/>
          <w:sz w:val="33"/>
          <w:szCs w:val="33"/>
        </w:rPr>
        <w:t>支出。</w:t>
      </w:r>
    </w:p>
    <w:p w:rsidR="007B3F37" w:rsidRDefault="001B29B5">
      <w:pPr>
        <w:spacing w:line="600" w:lineRule="exact"/>
        <w:ind w:firstLine="660"/>
        <w:rPr>
          <w:rFonts w:eastAsia="方正仿宋简体"/>
          <w:sz w:val="33"/>
          <w:szCs w:val="33"/>
        </w:rPr>
      </w:pPr>
      <w:r>
        <w:rPr>
          <w:rFonts w:eastAsia="方正仿宋简体"/>
          <w:sz w:val="33"/>
          <w:szCs w:val="33"/>
        </w:rPr>
        <w:t>（十）社会保障和就业（类）抚恤（款）其他优抚支出（项）：</w:t>
      </w:r>
      <w:r w:rsidR="008B6A44">
        <w:rPr>
          <w:rFonts w:eastAsia="方正仿宋简体"/>
          <w:sz w:val="33"/>
          <w:szCs w:val="33"/>
        </w:rPr>
        <w:t>2019</w:t>
      </w:r>
      <w:r>
        <w:rPr>
          <w:rFonts w:eastAsia="方正仿宋简体"/>
          <w:sz w:val="33"/>
          <w:szCs w:val="33"/>
        </w:rPr>
        <w:t>年预算数为</w:t>
      </w:r>
      <w:r w:rsidR="00C4064E">
        <w:rPr>
          <w:rFonts w:eastAsia="方正仿宋简体" w:hint="eastAsia"/>
          <w:sz w:val="33"/>
          <w:szCs w:val="33"/>
        </w:rPr>
        <w:t>20</w:t>
      </w:r>
      <w:r>
        <w:rPr>
          <w:rFonts w:eastAsia="方正仿宋简体"/>
          <w:sz w:val="33"/>
          <w:szCs w:val="33"/>
        </w:rPr>
        <w:t>万元，主要用于：敬老院管理人员补助及遗属补助。</w:t>
      </w:r>
    </w:p>
    <w:p w:rsidR="007B3F37" w:rsidRDefault="001B29B5">
      <w:pPr>
        <w:spacing w:line="600" w:lineRule="exact"/>
        <w:ind w:firstLine="660"/>
        <w:rPr>
          <w:rFonts w:eastAsia="方正仿宋简体"/>
          <w:sz w:val="33"/>
          <w:szCs w:val="33"/>
        </w:rPr>
      </w:pPr>
      <w:r>
        <w:rPr>
          <w:rFonts w:eastAsia="方正仿宋简体"/>
          <w:sz w:val="33"/>
          <w:szCs w:val="33"/>
        </w:rPr>
        <w:t>（</w:t>
      </w:r>
      <w:r>
        <w:rPr>
          <w:rFonts w:eastAsia="方正仿宋简体" w:hint="eastAsia"/>
          <w:sz w:val="33"/>
          <w:szCs w:val="33"/>
        </w:rPr>
        <w:t>十一</w:t>
      </w:r>
      <w:r>
        <w:rPr>
          <w:rFonts w:eastAsia="方正仿宋简体"/>
          <w:sz w:val="33"/>
          <w:szCs w:val="33"/>
        </w:rPr>
        <w:t>）医疗卫生与计划生育（类）计划生育事务（款）计划生育机构（项）：</w:t>
      </w:r>
      <w:r w:rsidR="008B6A44">
        <w:rPr>
          <w:rFonts w:eastAsia="方正仿宋简体"/>
          <w:sz w:val="33"/>
          <w:szCs w:val="33"/>
        </w:rPr>
        <w:t>2019</w:t>
      </w:r>
      <w:r>
        <w:rPr>
          <w:rFonts w:eastAsia="方正仿宋简体"/>
          <w:sz w:val="33"/>
          <w:szCs w:val="33"/>
        </w:rPr>
        <w:t>年预算数为</w:t>
      </w:r>
      <w:r>
        <w:rPr>
          <w:rFonts w:eastAsia="方正仿宋简体"/>
          <w:sz w:val="33"/>
          <w:szCs w:val="33"/>
        </w:rPr>
        <w:t>8</w:t>
      </w:r>
      <w:r>
        <w:rPr>
          <w:rFonts w:eastAsia="方正仿宋简体"/>
          <w:sz w:val="33"/>
          <w:szCs w:val="33"/>
        </w:rPr>
        <w:t>万元，主要用于：计生办人员工资、津补贴以及开展日常工作的基本支出。</w:t>
      </w:r>
    </w:p>
    <w:p w:rsidR="007B3F37" w:rsidRDefault="001B29B5">
      <w:pPr>
        <w:spacing w:line="600" w:lineRule="exact"/>
        <w:ind w:firstLine="660"/>
        <w:rPr>
          <w:rFonts w:eastAsia="方正仿宋简体"/>
          <w:sz w:val="33"/>
          <w:szCs w:val="33"/>
        </w:rPr>
      </w:pPr>
      <w:r>
        <w:rPr>
          <w:rFonts w:eastAsia="方正仿宋简体"/>
          <w:sz w:val="33"/>
          <w:szCs w:val="33"/>
        </w:rPr>
        <w:t>（</w:t>
      </w:r>
      <w:r>
        <w:rPr>
          <w:rFonts w:eastAsia="方正仿宋简体" w:hint="eastAsia"/>
          <w:sz w:val="33"/>
          <w:szCs w:val="33"/>
        </w:rPr>
        <w:t>十二</w:t>
      </w:r>
      <w:r>
        <w:rPr>
          <w:rFonts w:eastAsia="方正仿宋简体"/>
          <w:sz w:val="33"/>
          <w:szCs w:val="33"/>
        </w:rPr>
        <w:t>）医疗卫生与计划生育（类）行政事业单位医疗（款）行政单位医疗（项）：</w:t>
      </w:r>
      <w:r w:rsidR="008B6A44">
        <w:rPr>
          <w:rFonts w:eastAsia="方正仿宋简体"/>
          <w:sz w:val="33"/>
          <w:szCs w:val="33"/>
        </w:rPr>
        <w:t>2019</w:t>
      </w:r>
      <w:r>
        <w:rPr>
          <w:rFonts w:eastAsia="方正仿宋简体"/>
          <w:sz w:val="33"/>
          <w:szCs w:val="33"/>
        </w:rPr>
        <w:t>年预算数为</w:t>
      </w:r>
      <w:r w:rsidR="00C4064E">
        <w:rPr>
          <w:rFonts w:eastAsia="方正仿宋简体" w:hint="eastAsia"/>
          <w:sz w:val="33"/>
          <w:szCs w:val="33"/>
        </w:rPr>
        <w:t>14</w:t>
      </w:r>
      <w:r>
        <w:rPr>
          <w:rFonts w:eastAsia="方正仿宋简体"/>
          <w:sz w:val="33"/>
          <w:szCs w:val="33"/>
        </w:rPr>
        <w:t>万元，事业单位医疗（项）</w:t>
      </w:r>
      <w:r w:rsidR="008B6A44">
        <w:rPr>
          <w:rFonts w:eastAsia="方正仿宋简体"/>
          <w:sz w:val="33"/>
          <w:szCs w:val="33"/>
        </w:rPr>
        <w:t>2019</w:t>
      </w:r>
      <w:r>
        <w:rPr>
          <w:rFonts w:eastAsia="方正仿宋简体"/>
          <w:sz w:val="33"/>
          <w:szCs w:val="33"/>
        </w:rPr>
        <w:t>年预算数为</w:t>
      </w:r>
      <w:r w:rsidR="00C4064E">
        <w:rPr>
          <w:rFonts w:eastAsia="方正仿宋简体" w:hint="eastAsia"/>
          <w:sz w:val="33"/>
          <w:szCs w:val="33"/>
        </w:rPr>
        <w:t>9</w:t>
      </w:r>
      <w:r>
        <w:rPr>
          <w:rFonts w:eastAsia="方正仿宋简体"/>
          <w:sz w:val="33"/>
          <w:szCs w:val="33"/>
        </w:rPr>
        <w:t>万元，公务员医疗补助（项）</w:t>
      </w:r>
      <w:r w:rsidR="008B6A44">
        <w:rPr>
          <w:rFonts w:eastAsia="方正仿宋简体"/>
          <w:sz w:val="33"/>
          <w:szCs w:val="33"/>
        </w:rPr>
        <w:t>2019</w:t>
      </w:r>
      <w:r>
        <w:rPr>
          <w:rFonts w:eastAsia="方正仿宋简体"/>
          <w:sz w:val="33"/>
          <w:szCs w:val="33"/>
        </w:rPr>
        <w:t>年预算数为</w:t>
      </w:r>
      <w:r w:rsidR="00C4064E">
        <w:rPr>
          <w:rFonts w:eastAsia="方正仿宋简体" w:hint="eastAsia"/>
          <w:sz w:val="33"/>
          <w:szCs w:val="33"/>
        </w:rPr>
        <w:t>4</w:t>
      </w:r>
      <w:r>
        <w:rPr>
          <w:rFonts w:eastAsia="方正仿宋简体"/>
          <w:sz w:val="33"/>
          <w:szCs w:val="33"/>
        </w:rPr>
        <w:t>万元，主要用于：机关及事业单位基本医疗保险缴费支出。</w:t>
      </w:r>
    </w:p>
    <w:p w:rsidR="007B3F37" w:rsidRDefault="001B29B5">
      <w:pPr>
        <w:spacing w:line="600" w:lineRule="exact"/>
        <w:ind w:firstLine="664"/>
        <w:rPr>
          <w:rFonts w:eastAsia="方正仿宋简体"/>
          <w:sz w:val="33"/>
          <w:szCs w:val="33"/>
        </w:rPr>
      </w:pPr>
      <w:r>
        <w:rPr>
          <w:rFonts w:eastAsia="方正仿宋简体"/>
          <w:sz w:val="33"/>
          <w:szCs w:val="33"/>
        </w:rPr>
        <w:t>（</w:t>
      </w:r>
      <w:r>
        <w:rPr>
          <w:rFonts w:eastAsia="方正仿宋简体" w:hint="eastAsia"/>
          <w:sz w:val="33"/>
          <w:szCs w:val="33"/>
        </w:rPr>
        <w:t>十三</w:t>
      </w:r>
      <w:r>
        <w:rPr>
          <w:rFonts w:eastAsia="方正仿宋简体"/>
          <w:sz w:val="33"/>
          <w:szCs w:val="33"/>
        </w:rPr>
        <w:t>）城乡社区（类）城乡社区管理（款）事务其他城乡社区管理事务（项）</w:t>
      </w:r>
      <w:r w:rsidR="008B6A44">
        <w:rPr>
          <w:rFonts w:eastAsia="方正仿宋简体"/>
          <w:sz w:val="33"/>
          <w:szCs w:val="33"/>
        </w:rPr>
        <w:t>2019</w:t>
      </w:r>
      <w:r>
        <w:rPr>
          <w:rFonts w:eastAsia="方正仿宋简体"/>
          <w:sz w:val="33"/>
          <w:szCs w:val="33"/>
        </w:rPr>
        <w:t>年预算数为</w:t>
      </w:r>
      <w:r>
        <w:rPr>
          <w:rFonts w:eastAsia="方正仿宋简体"/>
          <w:sz w:val="33"/>
          <w:szCs w:val="33"/>
        </w:rPr>
        <w:t>18</w:t>
      </w:r>
      <w:r>
        <w:rPr>
          <w:rFonts w:eastAsia="方正仿宋简体"/>
          <w:sz w:val="33"/>
          <w:szCs w:val="33"/>
        </w:rPr>
        <w:t>万元，主要用于：建环中心人员工资、津补贴以及开展日常工作的基本支出。</w:t>
      </w:r>
    </w:p>
    <w:p w:rsidR="007B3F37" w:rsidRDefault="001B29B5">
      <w:pPr>
        <w:spacing w:line="600" w:lineRule="exact"/>
        <w:ind w:firstLine="664"/>
        <w:rPr>
          <w:rFonts w:eastAsia="方正仿宋简体"/>
          <w:sz w:val="33"/>
          <w:szCs w:val="33"/>
        </w:rPr>
      </w:pPr>
      <w:r>
        <w:rPr>
          <w:rFonts w:eastAsia="方正仿宋简体"/>
          <w:sz w:val="33"/>
          <w:szCs w:val="33"/>
        </w:rPr>
        <w:t>（</w:t>
      </w:r>
      <w:r>
        <w:rPr>
          <w:rFonts w:eastAsia="方正仿宋简体" w:hint="eastAsia"/>
          <w:sz w:val="33"/>
          <w:szCs w:val="33"/>
        </w:rPr>
        <w:t>十四</w:t>
      </w:r>
      <w:r>
        <w:rPr>
          <w:rFonts w:eastAsia="方正仿宋简体"/>
          <w:sz w:val="33"/>
          <w:szCs w:val="33"/>
        </w:rPr>
        <w:t>）农林水（类）农业（款）事业运行（项）</w:t>
      </w:r>
      <w:r w:rsidR="008B6A44">
        <w:rPr>
          <w:rFonts w:eastAsia="方正仿宋简体"/>
          <w:sz w:val="33"/>
          <w:szCs w:val="33"/>
        </w:rPr>
        <w:t>2019</w:t>
      </w:r>
      <w:r>
        <w:rPr>
          <w:rFonts w:eastAsia="方正仿宋简体"/>
          <w:sz w:val="33"/>
          <w:szCs w:val="33"/>
        </w:rPr>
        <w:t>年预算数为</w:t>
      </w:r>
      <w:r w:rsidR="00C4064E">
        <w:rPr>
          <w:rFonts w:eastAsia="方正仿宋简体" w:hint="eastAsia"/>
          <w:sz w:val="33"/>
          <w:szCs w:val="33"/>
        </w:rPr>
        <w:t>66</w:t>
      </w:r>
      <w:r>
        <w:rPr>
          <w:rFonts w:eastAsia="方正仿宋简体"/>
          <w:sz w:val="33"/>
          <w:szCs w:val="33"/>
        </w:rPr>
        <w:t>万元，主要用于：农业服务中心人员工资、津补贴以及开展日常工作的基本支出。</w:t>
      </w:r>
    </w:p>
    <w:p w:rsidR="007B3F37" w:rsidRDefault="001B29B5">
      <w:pPr>
        <w:spacing w:line="600" w:lineRule="exact"/>
        <w:ind w:firstLine="664"/>
        <w:rPr>
          <w:rFonts w:eastAsia="方正仿宋简体"/>
          <w:sz w:val="33"/>
          <w:szCs w:val="33"/>
        </w:rPr>
      </w:pPr>
      <w:r>
        <w:rPr>
          <w:rFonts w:eastAsia="方正仿宋简体"/>
          <w:sz w:val="33"/>
          <w:szCs w:val="33"/>
        </w:rPr>
        <w:t>（</w:t>
      </w:r>
      <w:r>
        <w:rPr>
          <w:rFonts w:eastAsia="方正仿宋简体" w:hint="eastAsia"/>
          <w:sz w:val="33"/>
          <w:szCs w:val="33"/>
        </w:rPr>
        <w:t>十五</w:t>
      </w:r>
      <w:r>
        <w:rPr>
          <w:rFonts w:eastAsia="方正仿宋简体"/>
          <w:sz w:val="33"/>
          <w:szCs w:val="33"/>
        </w:rPr>
        <w:t>）农林水（类）</w:t>
      </w:r>
      <w:r>
        <w:rPr>
          <w:rFonts w:eastAsia="方正仿宋简体" w:hint="eastAsia"/>
          <w:sz w:val="33"/>
          <w:szCs w:val="33"/>
        </w:rPr>
        <w:t>扶贫</w:t>
      </w:r>
      <w:r>
        <w:rPr>
          <w:rFonts w:eastAsia="方正仿宋简体"/>
          <w:sz w:val="33"/>
          <w:szCs w:val="33"/>
        </w:rPr>
        <w:t>（款）其他扶贫支出</w:t>
      </w:r>
      <w:r>
        <w:rPr>
          <w:rFonts w:eastAsia="方正仿宋简体" w:hint="eastAsia"/>
          <w:sz w:val="33"/>
          <w:szCs w:val="33"/>
        </w:rPr>
        <w:t>（项）</w:t>
      </w:r>
      <w:r w:rsidR="008B6A44">
        <w:rPr>
          <w:rFonts w:eastAsia="方正仿宋简体"/>
          <w:sz w:val="33"/>
          <w:szCs w:val="33"/>
        </w:rPr>
        <w:t>2019</w:t>
      </w:r>
      <w:r>
        <w:rPr>
          <w:rFonts w:eastAsia="方正仿宋简体"/>
          <w:sz w:val="33"/>
          <w:szCs w:val="33"/>
        </w:rPr>
        <w:t>年预算数为</w:t>
      </w:r>
      <w:r>
        <w:rPr>
          <w:rFonts w:eastAsia="方正仿宋简体" w:hint="eastAsia"/>
          <w:sz w:val="33"/>
          <w:szCs w:val="33"/>
        </w:rPr>
        <w:t>6</w:t>
      </w:r>
      <w:r>
        <w:rPr>
          <w:rFonts w:eastAsia="方正仿宋简体"/>
          <w:sz w:val="33"/>
          <w:szCs w:val="33"/>
        </w:rPr>
        <w:t>万元</w:t>
      </w:r>
      <w:r>
        <w:rPr>
          <w:rFonts w:eastAsia="方正仿宋简体" w:hint="eastAsia"/>
          <w:sz w:val="33"/>
          <w:szCs w:val="33"/>
        </w:rPr>
        <w:t>，</w:t>
      </w:r>
      <w:r>
        <w:rPr>
          <w:rFonts w:eastAsia="方正仿宋简体"/>
          <w:sz w:val="33"/>
          <w:szCs w:val="33"/>
        </w:rPr>
        <w:t>主要用于：</w:t>
      </w:r>
      <w:r>
        <w:rPr>
          <w:rFonts w:eastAsia="方正仿宋简体" w:hint="eastAsia"/>
          <w:sz w:val="33"/>
          <w:szCs w:val="33"/>
        </w:rPr>
        <w:t>扶贫各项支出。</w:t>
      </w:r>
    </w:p>
    <w:p w:rsidR="007B3F37" w:rsidRDefault="001B29B5">
      <w:pPr>
        <w:spacing w:line="600" w:lineRule="exact"/>
        <w:ind w:firstLine="664"/>
        <w:rPr>
          <w:rFonts w:eastAsia="方正仿宋简体"/>
          <w:sz w:val="33"/>
          <w:szCs w:val="33"/>
        </w:rPr>
      </w:pPr>
      <w:r>
        <w:rPr>
          <w:rFonts w:eastAsia="方正仿宋简体"/>
          <w:sz w:val="33"/>
          <w:szCs w:val="33"/>
        </w:rPr>
        <w:lastRenderedPageBreak/>
        <w:t>（</w:t>
      </w:r>
      <w:r>
        <w:rPr>
          <w:rFonts w:eastAsia="方正仿宋简体" w:hint="eastAsia"/>
          <w:sz w:val="33"/>
          <w:szCs w:val="33"/>
        </w:rPr>
        <w:t>十六</w:t>
      </w:r>
      <w:r>
        <w:rPr>
          <w:rFonts w:eastAsia="方正仿宋简体"/>
          <w:sz w:val="33"/>
          <w:szCs w:val="33"/>
        </w:rPr>
        <w:t>）农林水（类）农村综合改革（款）对村民委员会和党支部的补助（项）</w:t>
      </w:r>
      <w:r w:rsidR="008B6A44">
        <w:rPr>
          <w:rFonts w:eastAsia="方正仿宋简体"/>
          <w:sz w:val="33"/>
          <w:szCs w:val="33"/>
        </w:rPr>
        <w:t>2019</w:t>
      </w:r>
      <w:r>
        <w:rPr>
          <w:rFonts w:eastAsia="方正仿宋简体"/>
          <w:sz w:val="33"/>
          <w:szCs w:val="33"/>
        </w:rPr>
        <w:t>年预算数为</w:t>
      </w:r>
      <w:r w:rsidR="00C4064E">
        <w:rPr>
          <w:rFonts w:eastAsia="方正仿宋简体" w:hint="eastAsia"/>
          <w:sz w:val="33"/>
          <w:szCs w:val="33"/>
        </w:rPr>
        <w:t>429</w:t>
      </w:r>
      <w:r>
        <w:rPr>
          <w:rFonts w:eastAsia="方正仿宋简体"/>
          <w:sz w:val="33"/>
          <w:szCs w:val="33"/>
        </w:rPr>
        <w:t>万元，主要用于：各村</w:t>
      </w:r>
      <w:r>
        <w:rPr>
          <w:rFonts w:eastAsia="方正仿宋简体" w:hint="eastAsia"/>
          <w:sz w:val="33"/>
          <w:szCs w:val="33"/>
        </w:rPr>
        <w:t>（居）</w:t>
      </w:r>
      <w:r>
        <w:rPr>
          <w:rFonts w:eastAsia="方正仿宋简体"/>
          <w:sz w:val="33"/>
          <w:szCs w:val="33"/>
        </w:rPr>
        <w:t>办公经费及公共运行维护费、各村</w:t>
      </w:r>
      <w:r>
        <w:rPr>
          <w:rFonts w:eastAsia="方正仿宋简体" w:hint="eastAsia"/>
          <w:sz w:val="33"/>
          <w:szCs w:val="33"/>
        </w:rPr>
        <w:t>（居）</w:t>
      </w:r>
      <w:r>
        <w:rPr>
          <w:rFonts w:eastAsia="方正仿宋简体"/>
          <w:sz w:val="33"/>
          <w:szCs w:val="33"/>
        </w:rPr>
        <w:t>村社干部工资。</w:t>
      </w:r>
    </w:p>
    <w:p w:rsidR="007B3F37" w:rsidRDefault="001B29B5">
      <w:pPr>
        <w:spacing w:line="600" w:lineRule="exact"/>
        <w:ind w:firstLine="664"/>
        <w:rPr>
          <w:rFonts w:eastAsia="方正仿宋简体"/>
          <w:sz w:val="33"/>
          <w:szCs w:val="33"/>
        </w:rPr>
      </w:pPr>
      <w:r>
        <w:rPr>
          <w:rFonts w:eastAsia="方正仿宋简体"/>
          <w:sz w:val="33"/>
          <w:szCs w:val="33"/>
        </w:rPr>
        <w:t>（</w:t>
      </w:r>
      <w:r>
        <w:rPr>
          <w:rFonts w:eastAsia="方正仿宋简体" w:hint="eastAsia"/>
          <w:sz w:val="33"/>
          <w:szCs w:val="33"/>
        </w:rPr>
        <w:t>十七</w:t>
      </w:r>
      <w:r>
        <w:rPr>
          <w:rFonts w:eastAsia="方正仿宋简体"/>
          <w:sz w:val="33"/>
          <w:szCs w:val="33"/>
        </w:rPr>
        <w:t>）交通运输（类）公路水路运输（款）其他公路水路运输支出（项）</w:t>
      </w:r>
      <w:r w:rsidR="008B6A44">
        <w:rPr>
          <w:rFonts w:eastAsia="方正仿宋简体"/>
          <w:sz w:val="33"/>
          <w:szCs w:val="33"/>
        </w:rPr>
        <w:t>2019</w:t>
      </w:r>
      <w:r>
        <w:rPr>
          <w:rFonts w:eastAsia="方正仿宋简体"/>
          <w:sz w:val="33"/>
          <w:szCs w:val="33"/>
        </w:rPr>
        <w:t>年预算数为</w:t>
      </w:r>
      <w:r>
        <w:rPr>
          <w:rFonts w:eastAsia="方正仿宋简体"/>
          <w:sz w:val="33"/>
          <w:szCs w:val="33"/>
        </w:rPr>
        <w:t>2</w:t>
      </w:r>
      <w:r>
        <w:rPr>
          <w:rFonts w:eastAsia="方正仿宋简体"/>
          <w:sz w:val="33"/>
          <w:szCs w:val="33"/>
        </w:rPr>
        <w:t>万元，主要用于：公路建设。</w:t>
      </w:r>
    </w:p>
    <w:p w:rsidR="007B3F37" w:rsidRDefault="001B29B5">
      <w:pPr>
        <w:spacing w:line="600" w:lineRule="exact"/>
        <w:ind w:firstLine="660"/>
        <w:rPr>
          <w:rFonts w:eastAsia="方正仿宋简体"/>
          <w:sz w:val="33"/>
          <w:szCs w:val="33"/>
        </w:rPr>
      </w:pPr>
      <w:r>
        <w:rPr>
          <w:rFonts w:eastAsia="方正仿宋简体"/>
          <w:sz w:val="33"/>
          <w:szCs w:val="33"/>
        </w:rPr>
        <w:t>（</w:t>
      </w:r>
      <w:r>
        <w:rPr>
          <w:rFonts w:eastAsia="方正仿宋简体" w:hint="eastAsia"/>
          <w:sz w:val="33"/>
          <w:szCs w:val="33"/>
        </w:rPr>
        <w:t>十八</w:t>
      </w:r>
      <w:r>
        <w:rPr>
          <w:rFonts w:eastAsia="方正仿宋简体"/>
          <w:sz w:val="33"/>
          <w:szCs w:val="33"/>
        </w:rPr>
        <w:t>）住房保障（类）住房改革支出（款）住房公积金（项）：</w:t>
      </w:r>
      <w:r w:rsidR="008B6A44">
        <w:rPr>
          <w:rFonts w:eastAsia="方正仿宋简体"/>
          <w:sz w:val="33"/>
          <w:szCs w:val="33"/>
        </w:rPr>
        <w:t>2019</w:t>
      </w:r>
      <w:r>
        <w:rPr>
          <w:rFonts w:eastAsia="方正仿宋简体"/>
          <w:sz w:val="33"/>
          <w:szCs w:val="33"/>
        </w:rPr>
        <w:t>年预算数为</w:t>
      </w:r>
      <w:r w:rsidR="00C4064E">
        <w:rPr>
          <w:rFonts w:eastAsia="方正仿宋简体" w:hint="eastAsia"/>
          <w:sz w:val="33"/>
          <w:szCs w:val="33"/>
        </w:rPr>
        <w:t>37</w:t>
      </w:r>
      <w:r>
        <w:rPr>
          <w:rFonts w:eastAsia="方正仿宋简体"/>
          <w:sz w:val="33"/>
          <w:szCs w:val="33"/>
        </w:rPr>
        <w:t>万元，主要用于：政府按人力资源和社会保障部、财政部规定的基本工资和津贴补贴以及规定比例为职工缴纳的住房公积金支出。</w:t>
      </w:r>
    </w:p>
    <w:p w:rsidR="007B3F37" w:rsidRDefault="001B29B5">
      <w:pPr>
        <w:spacing w:line="600" w:lineRule="exact"/>
        <w:rPr>
          <w:rFonts w:eastAsia="方正黑体简体"/>
          <w:sz w:val="33"/>
          <w:szCs w:val="33"/>
        </w:rPr>
      </w:pPr>
      <w:r>
        <w:rPr>
          <w:rFonts w:eastAsia="方正黑体简体"/>
          <w:sz w:val="33"/>
          <w:szCs w:val="33"/>
        </w:rPr>
        <w:t xml:space="preserve">　　五、一般公共预算基本支出情况说明</w:t>
      </w:r>
    </w:p>
    <w:p w:rsidR="007B3F37" w:rsidRDefault="001B29B5">
      <w:pPr>
        <w:spacing w:line="600" w:lineRule="exact"/>
        <w:rPr>
          <w:rFonts w:eastAsia="方正仿宋简体"/>
          <w:sz w:val="33"/>
          <w:szCs w:val="33"/>
        </w:rPr>
      </w:pPr>
      <w:r>
        <w:rPr>
          <w:rFonts w:eastAsia="方正仿宋简体"/>
          <w:sz w:val="33"/>
          <w:szCs w:val="33"/>
        </w:rPr>
        <w:t xml:space="preserve">　　</w:t>
      </w:r>
      <w:r w:rsidR="008B6A44">
        <w:rPr>
          <w:rFonts w:eastAsia="方正仿宋简体"/>
          <w:sz w:val="33"/>
          <w:szCs w:val="33"/>
        </w:rPr>
        <w:t>2019</w:t>
      </w:r>
      <w:r>
        <w:rPr>
          <w:rFonts w:eastAsia="方正仿宋简体"/>
          <w:sz w:val="33"/>
          <w:szCs w:val="33"/>
        </w:rPr>
        <w:t>年一般公共预算基本支出</w:t>
      </w:r>
      <w:r w:rsidR="00C4064E">
        <w:rPr>
          <w:rFonts w:eastAsia="方正仿宋简体" w:hint="eastAsia"/>
          <w:sz w:val="33"/>
          <w:szCs w:val="33"/>
        </w:rPr>
        <w:t>1124</w:t>
      </w:r>
      <w:r>
        <w:rPr>
          <w:rFonts w:eastAsia="方正仿宋简体"/>
          <w:sz w:val="33"/>
          <w:szCs w:val="33"/>
        </w:rPr>
        <w:t>万元，其中：人员经费</w:t>
      </w:r>
      <w:r w:rsidR="00FF74DE">
        <w:rPr>
          <w:rFonts w:eastAsia="方正仿宋简体" w:hint="eastAsia"/>
          <w:sz w:val="33"/>
          <w:szCs w:val="33"/>
        </w:rPr>
        <w:t>403</w:t>
      </w:r>
      <w:r>
        <w:rPr>
          <w:rFonts w:eastAsia="方正仿宋简体"/>
          <w:sz w:val="33"/>
          <w:szCs w:val="33"/>
        </w:rPr>
        <w:t>万元，主要包括：基本工资、津贴补贴、奖金、社会保险缴费、医疗补助、敬老院管理人员工资、遗属补助等。</w:t>
      </w:r>
    </w:p>
    <w:p w:rsidR="007B3F37" w:rsidRDefault="001B29B5">
      <w:pPr>
        <w:spacing w:line="600" w:lineRule="exact"/>
        <w:rPr>
          <w:rFonts w:eastAsia="方正仿宋简体"/>
          <w:sz w:val="33"/>
          <w:szCs w:val="33"/>
        </w:rPr>
      </w:pPr>
      <w:r>
        <w:rPr>
          <w:rFonts w:eastAsia="方正仿宋简体"/>
          <w:sz w:val="33"/>
          <w:szCs w:val="33"/>
        </w:rPr>
        <w:t xml:space="preserve">　　公用经费</w:t>
      </w:r>
      <w:r w:rsidR="00556D4D">
        <w:rPr>
          <w:rFonts w:eastAsia="方正仿宋简体" w:hint="eastAsia"/>
          <w:sz w:val="33"/>
          <w:szCs w:val="33"/>
        </w:rPr>
        <w:t>369</w:t>
      </w:r>
      <w:r>
        <w:rPr>
          <w:rFonts w:eastAsia="方正仿宋简体"/>
          <w:sz w:val="33"/>
          <w:szCs w:val="33"/>
        </w:rPr>
        <w:t>万元，主要包括：办公费、水费、电费、邮电费、印刷费、差旅费等各项支出。</w:t>
      </w:r>
    </w:p>
    <w:p w:rsidR="007B3F37" w:rsidRDefault="001B29B5">
      <w:pPr>
        <w:spacing w:line="600" w:lineRule="exact"/>
        <w:rPr>
          <w:rFonts w:eastAsia="方正黑体简体"/>
          <w:sz w:val="33"/>
          <w:szCs w:val="33"/>
        </w:rPr>
      </w:pPr>
      <w:r>
        <w:rPr>
          <w:rFonts w:eastAsia="方正黑体简体"/>
          <w:sz w:val="33"/>
          <w:szCs w:val="33"/>
        </w:rPr>
        <w:t xml:space="preserve">　　六、</w:t>
      </w:r>
      <w:r>
        <w:rPr>
          <w:rFonts w:eastAsia="方正黑体简体"/>
          <w:sz w:val="33"/>
          <w:szCs w:val="33"/>
        </w:rPr>
        <w:t>“</w:t>
      </w:r>
      <w:r>
        <w:rPr>
          <w:rFonts w:eastAsia="方正黑体简体"/>
          <w:sz w:val="33"/>
          <w:szCs w:val="33"/>
        </w:rPr>
        <w:t>三公</w:t>
      </w:r>
      <w:r>
        <w:rPr>
          <w:rFonts w:eastAsia="方正黑体简体"/>
          <w:sz w:val="33"/>
          <w:szCs w:val="33"/>
        </w:rPr>
        <w:t>”</w:t>
      </w:r>
      <w:r>
        <w:rPr>
          <w:rFonts w:eastAsia="方正黑体简体"/>
          <w:sz w:val="33"/>
          <w:szCs w:val="33"/>
        </w:rPr>
        <w:t>经费财政拨款预算安排情况</w:t>
      </w:r>
    </w:p>
    <w:p w:rsidR="007B3F37" w:rsidRDefault="008B6A44">
      <w:pPr>
        <w:spacing w:line="600" w:lineRule="exact"/>
        <w:ind w:firstLine="660"/>
        <w:rPr>
          <w:rFonts w:eastAsia="方正仿宋简体"/>
          <w:sz w:val="33"/>
          <w:szCs w:val="33"/>
        </w:rPr>
      </w:pPr>
      <w:r>
        <w:rPr>
          <w:rFonts w:eastAsia="方正仿宋简体"/>
          <w:sz w:val="33"/>
          <w:szCs w:val="33"/>
        </w:rPr>
        <w:t>2019</w:t>
      </w:r>
      <w:r w:rsidR="001B29B5">
        <w:rPr>
          <w:rFonts w:eastAsia="方正仿宋简体"/>
          <w:sz w:val="33"/>
          <w:szCs w:val="33"/>
        </w:rPr>
        <w:t>年</w:t>
      </w:r>
      <w:r w:rsidR="001B29B5">
        <w:rPr>
          <w:rFonts w:eastAsia="方正仿宋简体"/>
          <w:sz w:val="33"/>
          <w:szCs w:val="33"/>
        </w:rPr>
        <w:t>“</w:t>
      </w:r>
      <w:r w:rsidR="001B29B5">
        <w:rPr>
          <w:rFonts w:eastAsia="方正仿宋简体"/>
          <w:sz w:val="33"/>
          <w:szCs w:val="33"/>
        </w:rPr>
        <w:t>三公</w:t>
      </w:r>
      <w:r w:rsidR="001B29B5">
        <w:rPr>
          <w:rFonts w:eastAsia="方正仿宋简体"/>
          <w:sz w:val="33"/>
          <w:szCs w:val="33"/>
        </w:rPr>
        <w:t>”</w:t>
      </w:r>
      <w:r w:rsidR="001B29B5">
        <w:rPr>
          <w:rFonts w:eastAsia="方正仿宋简体"/>
          <w:sz w:val="33"/>
          <w:szCs w:val="33"/>
        </w:rPr>
        <w:t>经费财政拨款预算数</w:t>
      </w:r>
      <w:r w:rsidR="001B29B5">
        <w:rPr>
          <w:rFonts w:eastAsia="方正仿宋简体"/>
          <w:sz w:val="33"/>
          <w:szCs w:val="33"/>
        </w:rPr>
        <w:t>20</w:t>
      </w:r>
      <w:r w:rsidR="001B29B5">
        <w:rPr>
          <w:rFonts w:eastAsia="方正仿宋简体"/>
          <w:sz w:val="33"/>
          <w:szCs w:val="33"/>
        </w:rPr>
        <w:t>万元，其中：公务接待费</w:t>
      </w:r>
      <w:r w:rsidR="001B29B5">
        <w:rPr>
          <w:rFonts w:eastAsia="方正仿宋简体"/>
          <w:sz w:val="33"/>
          <w:szCs w:val="33"/>
        </w:rPr>
        <w:t>16</w:t>
      </w:r>
      <w:r w:rsidR="001B29B5">
        <w:rPr>
          <w:rFonts w:eastAsia="方正仿宋简体"/>
          <w:sz w:val="33"/>
          <w:szCs w:val="33"/>
        </w:rPr>
        <w:t>万元，公务用车购置及运行维护费</w:t>
      </w:r>
      <w:r w:rsidR="001B29B5">
        <w:rPr>
          <w:rFonts w:eastAsia="方正仿宋简体"/>
          <w:sz w:val="33"/>
          <w:szCs w:val="33"/>
        </w:rPr>
        <w:t>4</w:t>
      </w:r>
      <w:r w:rsidR="001B29B5">
        <w:rPr>
          <w:rFonts w:eastAsia="方正仿宋简体"/>
          <w:sz w:val="33"/>
          <w:szCs w:val="33"/>
        </w:rPr>
        <w:t>万元。</w:t>
      </w:r>
    </w:p>
    <w:p w:rsidR="007B3F37" w:rsidRDefault="001B29B5">
      <w:pPr>
        <w:spacing w:line="600" w:lineRule="exact"/>
        <w:ind w:firstLine="660"/>
        <w:rPr>
          <w:rFonts w:eastAsia="方正仿宋简体"/>
          <w:sz w:val="33"/>
          <w:szCs w:val="33"/>
        </w:rPr>
      </w:pPr>
      <w:r>
        <w:rPr>
          <w:rFonts w:eastAsia="方正仿宋简体"/>
          <w:sz w:val="33"/>
          <w:szCs w:val="33"/>
        </w:rPr>
        <w:t>（一）公务接待费较</w:t>
      </w:r>
      <w:r>
        <w:rPr>
          <w:rFonts w:eastAsia="方正仿宋简体"/>
          <w:sz w:val="33"/>
          <w:szCs w:val="33"/>
        </w:rPr>
        <w:t>201</w:t>
      </w:r>
      <w:r w:rsidR="00FF74DE">
        <w:rPr>
          <w:rFonts w:eastAsia="方正仿宋简体" w:hint="eastAsia"/>
          <w:sz w:val="33"/>
          <w:szCs w:val="33"/>
        </w:rPr>
        <w:t>8</w:t>
      </w:r>
      <w:r>
        <w:rPr>
          <w:rFonts w:eastAsia="方正仿宋简体"/>
          <w:sz w:val="33"/>
          <w:szCs w:val="33"/>
        </w:rPr>
        <w:t>年预算持平。主要原因是按照中央</w:t>
      </w:r>
      <w:r>
        <w:rPr>
          <w:rFonts w:eastAsia="方正仿宋简体"/>
          <w:sz w:val="33"/>
          <w:szCs w:val="33"/>
        </w:rPr>
        <w:t>“</w:t>
      </w:r>
      <w:r>
        <w:rPr>
          <w:rFonts w:eastAsia="方正仿宋简体"/>
          <w:sz w:val="33"/>
          <w:szCs w:val="33"/>
        </w:rPr>
        <w:t>八项</w:t>
      </w:r>
      <w:r>
        <w:rPr>
          <w:rFonts w:eastAsia="方正仿宋简体"/>
          <w:sz w:val="33"/>
          <w:szCs w:val="33"/>
        </w:rPr>
        <w:t>”</w:t>
      </w:r>
      <w:r>
        <w:rPr>
          <w:rFonts w:eastAsia="方正仿宋简体"/>
          <w:sz w:val="33"/>
          <w:szCs w:val="33"/>
        </w:rPr>
        <w:t>规定，倡导厉行节约。</w:t>
      </w:r>
      <w:r w:rsidR="008B6A44">
        <w:rPr>
          <w:rFonts w:eastAsia="方正仿宋简体"/>
          <w:sz w:val="33"/>
          <w:szCs w:val="33"/>
        </w:rPr>
        <w:t>2019</w:t>
      </w:r>
      <w:r>
        <w:rPr>
          <w:rFonts w:eastAsia="方正仿宋简体"/>
          <w:sz w:val="33"/>
          <w:szCs w:val="33"/>
        </w:rPr>
        <w:t>年公务接待费计</w:t>
      </w:r>
      <w:r>
        <w:rPr>
          <w:rFonts w:eastAsia="方正仿宋简体"/>
          <w:sz w:val="33"/>
          <w:szCs w:val="33"/>
        </w:rPr>
        <w:lastRenderedPageBreak/>
        <w:t>划用于因工作产生的招待。</w:t>
      </w:r>
    </w:p>
    <w:p w:rsidR="007B3F37" w:rsidRDefault="001B29B5">
      <w:pPr>
        <w:spacing w:line="600" w:lineRule="exact"/>
        <w:rPr>
          <w:rFonts w:eastAsia="方正仿宋简体"/>
          <w:sz w:val="33"/>
          <w:szCs w:val="33"/>
        </w:rPr>
      </w:pPr>
      <w:r>
        <w:rPr>
          <w:rFonts w:eastAsia="方正仿宋简体"/>
          <w:sz w:val="33"/>
          <w:szCs w:val="33"/>
        </w:rPr>
        <w:t xml:space="preserve">　　（二）单位现有公务用车</w:t>
      </w:r>
      <w:r>
        <w:rPr>
          <w:rFonts w:eastAsia="方正仿宋简体"/>
          <w:sz w:val="33"/>
          <w:szCs w:val="33"/>
        </w:rPr>
        <w:t>1</w:t>
      </w:r>
      <w:r>
        <w:rPr>
          <w:rFonts w:eastAsia="方正仿宋简体"/>
          <w:sz w:val="33"/>
          <w:szCs w:val="33"/>
        </w:rPr>
        <w:t>辆。</w:t>
      </w:r>
    </w:p>
    <w:p w:rsidR="007B3F37" w:rsidRDefault="001B29B5">
      <w:pPr>
        <w:spacing w:line="600" w:lineRule="exact"/>
        <w:rPr>
          <w:rFonts w:eastAsia="方正仿宋简体"/>
          <w:sz w:val="33"/>
          <w:szCs w:val="33"/>
        </w:rPr>
      </w:pPr>
      <w:r>
        <w:rPr>
          <w:rFonts w:eastAsia="方正仿宋简体"/>
          <w:sz w:val="33"/>
          <w:szCs w:val="33"/>
        </w:rPr>
        <w:t xml:space="preserve">　　公务用车运行维护费</w:t>
      </w:r>
      <w:r>
        <w:rPr>
          <w:rFonts w:eastAsia="方正仿宋简体"/>
          <w:sz w:val="33"/>
          <w:szCs w:val="33"/>
        </w:rPr>
        <w:t>4</w:t>
      </w:r>
      <w:r>
        <w:rPr>
          <w:rFonts w:eastAsia="方正仿宋简体"/>
          <w:sz w:val="33"/>
          <w:szCs w:val="33"/>
        </w:rPr>
        <w:t>万元，较</w:t>
      </w:r>
      <w:r>
        <w:rPr>
          <w:rFonts w:eastAsia="方正仿宋简体"/>
          <w:sz w:val="33"/>
          <w:szCs w:val="33"/>
        </w:rPr>
        <w:t>20</w:t>
      </w:r>
      <w:r>
        <w:rPr>
          <w:rFonts w:eastAsia="方正仿宋简体" w:hint="eastAsia"/>
          <w:sz w:val="33"/>
          <w:szCs w:val="33"/>
        </w:rPr>
        <w:t>1</w:t>
      </w:r>
      <w:r w:rsidR="00FF74DE">
        <w:rPr>
          <w:rFonts w:eastAsia="方正仿宋简体" w:hint="eastAsia"/>
          <w:sz w:val="33"/>
          <w:szCs w:val="33"/>
        </w:rPr>
        <w:t>8</w:t>
      </w:r>
      <w:r>
        <w:rPr>
          <w:rFonts w:eastAsia="方正仿宋简体" w:hint="eastAsia"/>
          <w:sz w:val="33"/>
          <w:szCs w:val="33"/>
        </w:rPr>
        <w:t>年持平。</w:t>
      </w:r>
      <w:r>
        <w:rPr>
          <w:rFonts w:eastAsia="方正仿宋简体"/>
          <w:sz w:val="33"/>
          <w:szCs w:val="33"/>
        </w:rPr>
        <w:t>用于公务用车燃油、维修、保险等方面支出。</w:t>
      </w:r>
    </w:p>
    <w:p w:rsidR="007B3F37" w:rsidRDefault="001B29B5">
      <w:pPr>
        <w:spacing w:line="600" w:lineRule="exact"/>
        <w:rPr>
          <w:rFonts w:eastAsia="方正黑体简体"/>
          <w:sz w:val="33"/>
          <w:szCs w:val="33"/>
        </w:rPr>
      </w:pPr>
      <w:r>
        <w:rPr>
          <w:rFonts w:eastAsia="方正黑体简体"/>
          <w:sz w:val="33"/>
          <w:szCs w:val="33"/>
        </w:rPr>
        <w:t xml:space="preserve">　　七、政府性基金预算支出情况说明</w:t>
      </w:r>
    </w:p>
    <w:p w:rsidR="007B3F37" w:rsidRDefault="001B29B5">
      <w:pPr>
        <w:spacing w:line="600" w:lineRule="exact"/>
        <w:rPr>
          <w:rFonts w:eastAsia="方正仿宋简体"/>
          <w:sz w:val="33"/>
          <w:szCs w:val="33"/>
        </w:rPr>
      </w:pPr>
      <w:r>
        <w:rPr>
          <w:rFonts w:eastAsia="方正仿宋简体"/>
          <w:sz w:val="33"/>
          <w:szCs w:val="33"/>
        </w:rPr>
        <w:t xml:space="preserve">　　资阳市雁江区</w:t>
      </w:r>
      <w:r w:rsidR="00EF02B2">
        <w:rPr>
          <w:rFonts w:eastAsia="方正仿宋简体" w:hint="eastAsia"/>
          <w:sz w:val="33"/>
          <w:szCs w:val="33"/>
        </w:rPr>
        <w:t>清水镇</w:t>
      </w:r>
      <w:r>
        <w:rPr>
          <w:rFonts w:eastAsia="方正仿宋简体"/>
          <w:sz w:val="33"/>
          <w:szCs w:val="33"/>
        </w:rPr>
        <w:t>人民政府</w:t>
      </w:r>
      <w:r w:rsidR="008B6A44">
        <w:rPr>
          <w:rFonts w:eastAsia="方正仿宋简体"/>
          <w:sz w:val="33"/>
          <w:szCs w:val="33"/>
        </w:rPr>
        <w:t>2019</w:t>
      </w:r>
      <w:r>
        <w:rPr>
          <w:rFonts w:eastAsia="方正仿宋简体"/>
          <w:sz w:val="33"/>
          <w:szCs w:val="33"/>
        </w:rPr>
        <w:t>年政府性基金预算拨款为</w:t>
      </w:r>
      <w:r>
        <w:rPr>
          <w:rFonts w:eastAsia="方正仿宋简体"/>
          <w:sz w:val="33"/>
          <w:szCs w:val="33"/>
        </w:rPr>
        <w:t>0</w:t>
      </w:r>
      <w:r>
        <w:rPr>
          <w:rFonts w:eastAsia="方正仿宋简体"/>
          <w:sz w:val="33"/>
          <w:szCs w:val="33"/>
        </w:rPr>
        <w:t>。</w:t>
      </w:r>
    </w:p>
    <w:p w:rsidR="007B3F37" w:rsidRDefault="001B29B5">
      <w:pPr>
        <w:spacing w:line="600" w:lineRule="exact"/>
        <w:rPr>
          <w:rFonts w:eastAsia="方正黑体简体"/>
          <w:sz w:val="33"/>
          <w:szCs w:val="33"/>
        </w:rPr>
      </w:pPr>
      <w:r>
        <w:rPr>
          <w:rFonts w:eastAsia="方正黑体简体"/>
          <w:sz w:val="33"/>
          <w:szCs w:val="33"/>
        </w:rPr>
        <w:t xml:space="preserve">　　八、国有资本经营预算支出情况说明</w:t>
      </w:r>
    </w:p>
    <w:p w:rsidR="007B3F37" w:rsidRDefault="001B29B5">
      <w:pPr>
        <w:spacing w:line="600" w:lineRule="exact"/>
        <w:rPr>
          <w:rFonts w:eastAsia="方正仿宋简体"/>
          <w:sz w:val="33"/>
          <w:szCs w:val="33"/>
        </w:rPr>
      </w:pPr>
      <w:r>
        <w:rPr>
          <w:rFonts w:eastAsia="方正仿宋简体"/>
          <w:sz w:val="33"/>
          <w:szCs w:val="33"/>
        </w:rPr>
        <w:t xml:space="preserve">　　资阳市雁江区</w:t>
      </w:r>
      <w:r w:rsidR="00EF02B2">
        <w:rPr>
          <w:rFonts w:eastAsia="方正仿宋简体" w:hint="eastAsia"/>
          <w:sz w:val="33"/>
          <w:szCs w:val="33"/>
        </w:rPr>
        <w:t>清水镇</w:t>
      </w:r>
      <w:r>
        <w:rPr>
          <w:rFonts w:eastAsia="方正仿宋简体"/>
          <w:sz w:val="33"/>
          <w:szCs w:val="33"/>
        </w:rPr>
        <w:t>人民政府</w:t>
      </w:r>
      <w:r w:rsidR="008B6A44">
        <w:rPr>
          <w:rFonts w:eastAsia="方正仿宋简体"/>
          <w:sz w:val="33"/>
          <w:szCs w:val="33"/>
        </w:rPr>
        <w:t>2019</w:t>
      </w:r>
      <w:r>
        <w:rPr>
          <w:rFonts w:eastAsia="方正仿宋简体"/>
          <w:sz w:val="33"/>
          <w:szCs w:val="33"/>
        </w:rPr>
        <w:t>年未使用国有资本经营预算拨款安排的支出。</w:t>
      </w:r>
    </w:p>
    <w:p w:rsidR="007B3F37" w:rsidRDefault="001B29B5">
      <w:pPr>
        <w:spacing w:line="600" w:lineRule="exact"/>
        <w:rPr>
          <w:rFonts w:eastAsia="方正黑体简体"/>
          <w:sz w:val="33"/>
          <w:szCs w:val="33"/>
        </w:rPr>
      </w:pPr>
      <w:r>
        <w:rPr>
          <w:rFonts w:eastAsia="方正黑体简体"/>
          <w:sz w:val="33"/>
          <w:szCs w:val="33"/>
        </w:rPr>
        <w:t xml:space="preserve">　　九、其他重要事项的情况说明</w:t>
      </w:r>
    </w:p>
    <w:p w:rsidR="007B3F37" w:rsidRDefault="001B29B5">
      <w:pPr>
        <w:spacing w:line="600" w:lineRule="exact"/>
        <w:rPr>
          <w:rFonts w:eastAsia="方正楷体简体"/>
          <w:b/>
          <w:sz w:val="33"/>
          <w:szCs w:val="33"/>
        </w:rPr>
      </w:pPr>
      <w:r>
        <w:rPr>
          <w:rFonts w:eastAsia="方正楷体简体"/>
          <w:b/>
          <w:sz w:val="33"/>
          <w:szCs w:val="33"/>
        </w:rPr>
        <w:t xml:space="preserve">　　（一）机关运行经费预算情况</w:t>
      </w:r>
    </w:p>
    <w:p w:rsidR="007B3F37" w:rsidRDefault="001B29B5">
      <w:pPr>
        <w:spacing w:line="600" w:lineRule="exact"/>
        <w:rPr>
          <w:rFonts w:eastAsia="方正仿宋简体"/>
          <w:sz w:val="33"/>
          <w:szCs w:val="33"/>
        </w:rPr>
      </w:pPr>
      <w:r>
        <w:rPr>
          <w:rFonts w:eastAsia="方正仿宋简体"/>
          <w:sz w:val="33"/>
          <w:szCs w:val="33"/>
        </w:rPr>
        <w:t xml:space="preserve">　　资阳市雁江区</w:t>
      </w:r>
      <w:r w:rsidR="00EF02B2">
        <w:rPr>
          <w:rFonts w:eastAsia="方正仿宋简体" w:hint="eastAsia"/>
          <w:sz w:val="33"/>
          <w:szCs w:val="33"/>
        </w:rPr>
        <w:t>清水镇</w:t>
      </w:r>
      <w:r>
        <w:rPr>
          <w:rFonts w:eastAsia="方正仿宋简体"/>
          <w:sz w:val="33"/>
          <w:szCs w:val="33"/>
        </w:rPr>
        <w:t>人民政府</w:t>
      </w:r>
      <w:r w:rsidR="008B6A44">
        <w:rPr>
          <w:rFonts w:eastAsia="方正仿宋简体"/>
          <w:sz w:val="33"/>
          <w:szCs w:val="33"/>
        </w:rPr>
        <w:t>2019</w:t>
      </w:r>
      <w:r>
        <w:rPr>
          <w:rFonts w:eastAsia="方正仿宋简体"/>
          <w:sz w:val="33"/>
          <w:szCs w:val="33"/>
        </w:rPr>
        <w:t>年机关运行经费财政拨款预算为</w:t>
      </w:r>
      <w:r w:rsidR="00556D4D">
        <w:rPr>
          <w:rFonts w:eastAsia="方正仿宋简体" w:hint="eastAsia"/>
          <w:sz w:val="33"/>
          <w:szCs w:val="33"/>
        </w:rPr>
        <w:t>369</w:t>
      </w:r>
      <w:r>
        <w:rPr>
          <w:rFonts w:eastAsia="方正仿宋简体"/>
          <w:sz w:val="33"/>
          <w:szCs w:val="33"/>
        </w:rPr>
        <w:t>万元，比</w:t>
      </w:r>
      <w:r>
        <w:rPr>
          <w:rFonts w:eastAsia="方正仿宋简体"/>
          <w:sz w:val="33"/>
          <w:szCs w:val="33"/>
        </w:rPr>
        <w:t>201</w:t>
      </w:r>
      <w:r w:rsidR="00FF74DE">
        <w:rPr>
          <w:rFonts w:eastAsia="方正仿宋简体" w:hint="eastAsia"/>
          <w:sz w:val="33"/>
          <w:szCs w:val="33"/>
        </w:rPr>
        <w:t>8</w:t>
      </w:r>
      <w:r>
        <w:rPr>
          <w:rFonts w:eastAsia="方正仿宋简体"/>
          <w:sz w:val="33"/>
          <w:szCs w:val="33"/>
        </w:rPr>
        <w:t>年年初预算增加</w:t>
      </w:r>
      <w:r w:rsidR="00556D4D">
        <w:rPr>
          <w:rFonts w:eastAsia="方正仿宋简体" w:hint="eastAsia"/>
          <w:sz w:val="33"/>
          <w:szCs w:val="33"/>
        </w:rPr>
        <w:t>107</w:t>
      </w:r>
      <w:r>
        <w:rPr>
          <w:rFonts w:eastAsia="方正仿宋简体"/>
          <w:sz w:val="33"/>
          <w:szCs w:val="33"/>
        </w:rPr>
        <w:t>万元，增长</w:t>
      </w:r>
      <w:r w:rsidR="00556D4D">
        <w:rPr>
          <w:rFonts w:eastAsia="方正仿宋简体" w:hint="eastAsia"/>
          <w:sz w:val="33"/>
          <w:szCs w:val="33"/>
        </w:rPr>
        <w:t>29%</w:t>
      </w:r>
      <w:r>
        <w:rPr>
          <w:rFonts w:eastAsia="方正仿宋简体"/>
          <w:sz w:val="33"/>
          <w:szCs w:val="33"/>
        </w:rPr>
        <w:t>。</w:t>
      </w:r>
    </w:p>
    <w:p w:rsidR="007B3F37" w:rsidRDefault="001B29B5">
      <w:pPr>
        <w:spacing w:line="600" w:lineRule="exact"/>
        <w:rPr>
          <w:rFonts w:eastAsia="方正楷体简体"/>
          <w:b/>
          <w:sz w:val="33"/>
          <w:szCs w:val="33"/>
        </w:rPr>
      </w:pPr>
      <w:r>
        <w:rPr>
          <w:rFonts w:eastAsia="方正楷体简体"/>
          <w:b/>
          <w:sz w:val="33"/>
          <w:szCs w:val="33"/>
        </w:rPr>
        <w:t xml:space="preserve">　　（二）政府采购情况</w:t>
      </w:r>
    </w:p>
    <w:p w:rsidR="007B3F37" w:rsidRDefault="001B29B5">
      <w:pPr>
        <w:spacing w:line="600" w:lineRule="exact"/>
        <w:rPr>
          <w:rFonts w:eastAsia="方正仿宋简体"/>
          <w:sz w:val="33"/>
          <w:szCs w:val="33"/>
        </w:rPr>
      </w:pPr>
      <w:r>
        <w:rPr>
          <w:rFonts w:eastAsia="方正仿宋简体"/>
          <w:sz w:val="33"/>
          <w:szCs w:val="33"/>
        </w:rPr>
        <w:t xml:space="preserve">　　</w:t>
      </w:r>
      <w:r w:rsidR="008B6A44">
        <w:rPr>
          <w:rFonts w:eastAsia="方正仿宋简体"/>
          <w:sz w:val="33"/>
          <w:szCs w:val="33"/>
        </w:rPr>
        <w:t>2019</w:t>
      </w:r>
      <w:r>
        <w:rPr>
          <w:rFonts w:eastAsia="方正仿宋简体"/>
          <w:sz w:val="33"/>
          <w:szCs w:val="33"/>
        </w:rPr>
        <w:t>年，安排政府采购预算</w:t>
      </w:r>
      <w:r w:rsidR="00877EC1">
        <w:rPr>
          <w:rFonts w:eastAsia="方正仿宋简体" w:hint="eastAsia"/>
          <w:sz w:val="33"/>
          <w:szCs w:val="33"/>
        </w:rPr>
        <w:t>0.9</w:t>
      </w:r>
      <w:r>
        <w:rPr>
          <w:rFonts w:eastAsia="方正仿宋简体"/>
          <w:sz w:val="33"/>
          <w:szCs w:val="33"/>
        </w:rPr>
        <w:t>万元，主要用于采购</w:t>
      </w:r>
      <w:r>
        <w:rPr>
          <w:rFonts w:eastAsia="方正仿宋简体" w:hint="eastAsia"/>
          <w:sz w:val="33"/>
          <w:szCs w:val="33"/>
        </w:rPr>
        <w:t>固定资产、</w:t>
      </w:r>
      <w:r>
        <w:rPr>
          <w:rFonts w:eastAsia="方正仿宋简体"/>
          <w:sz w:val="33"/>
          <w:szCs w:val="33"/>
        </w:rPr>
        <w:t>各项办公用品</w:t>
      </w:r>
      <w:r>
        <w:rPr>
          <w:rFonts w:eastAsia="方正仿宋简体" w:hint="eastAsia"/>
          <w:sz w:val="33"/>
          <w:szCs w:val="33"/>
        </w:rPr>
        <w:t>等</w:t>
      </w:r>
      <w:r>
        <w:rPr>
          <w:rFonts w:eastAsia="方正仿宋简体"/>
          <w:sz w:val="33"/>
          <w:szCs w:val="33"/>
        </w:rPr>
        <w:t>。</w:t>
      </w:r>
    </w:p>
    <w:p w:rsidR="007B3F37" w:rsidRDefault="001B29B5">
      <w:pPr>
        <w:spacing w:line="600" w:lineRule="exact"/>
        <w:rPr>
          <w:rFonts w:eastAsia="方正楷体简体"/>
          <w:b/>
          <w:sz w:val="33"/>
          <w:szCs w:val="33"/>
        </w:rPr>
      </w:pPr>
      <w:r>
        <w:rPr>
          <w:rFonts w:eastAsia="方正楷体简体"/>
          <w:b/>
          <w:sz w:val="33"/>
          <w:szCs w:val="33"/>
        </w:rPr>
        <w:t xml:space="preserve">　　（三）国有资产占有使用情况</w:t>
      </w:r>
    </w:p>
    <w:p w:rsidR="007B3F37" w:rsidRDefault="001B29B5">
      <w:pPr>
        <w:spacing w:line="600" w:lineRule="exact"/>
        <w:rPr>
          <w:rFonts w:eastAsia="方正仿宋简体"/>
          <w:sz w:val="33"/>
          <w:szCs w:val="33"/>
        </w:rPr>
      </w:pPr>
      <w:r>
        <w:rPr>
          <w:rFonts w:eastAsia="方正仿宋简体"/>
          <w:sz w:val="33"/>
          <w:szCs w:val="33"/>
        </w:rPr>
        <w:t xml:space="preserve">　　截至</w:t>
      </w:r>
      <w:r>
        <w:rPr>
          <w:rFonts w:eastAsia="方正仿宋简体"/>
          <w:sz w:val="33"/>
          <w:szCs w:val="33"/>
        </w:rPr>
        <w:t>20</w:t>
      </w:r>
      <w:r>
        <w:rPr>
          <w:rFonts w:eastAsia="方正仿宋简体" w:hint="eastAsia"/>
          <w:sz w:val="33"/>
          <w:szCs w:val="33"/>
        </w:rPr>
        <w:t>19</w:t>
      </w:r>
      <w:r>
        <w:rPr>
          <w:rFonts w:eastAsia="方正仿宋简体"/>
          <w:sz w:val="33"/>
          <w:szCs w:val="33"/>
        </w:rPr>
        <w:t>年底，资阳市雁江区</w:t>
      </w:r>
      <w:r w:rsidR="00EF02B2">
        <w:rPr>
          <w:rFonts w:eastAsia="方正仿宋简体" w:hint="eastAsia"/>
          <w:sz w:val="33"/>
          <w:szCs w:val="33"/>
        </w:rPr>
        <w:t>清水镇</w:t>
      </w:r>
      <w:r>
        <w:rPr>
          <w:rFonts w:eastAsia="方正仿宋简体"/>
          <w:sz w:val="33"/>
          <w:szCs w:val="33"/>
        </w:rPr>
        <w:t>人民政府所属各预算单位共有车辆</w:t>
      </w:r>
      <w:r>
        <w:rPr>
          <w:rFonts w:eastAsia="方正仿宋简体"/>
          <w:sz w:val="33"/>
          <w:szCs w:val="33"/>
        </w:rPr>
        <w:t>1</w:t>
      </w:r>
      <w:r>
        <w:rPr>
          <w:rFonts w:eastAsia="方正仿宋简体"/>
          <w:sz w:val="33"/>
          <w:szCs w:val="33"/>
        </w:rPr>
        <w:t>辆。无单位价值</w:t>
      </w:r>
      <w:r>
        <w:rPr>
          <w:rFonts w:eastAsia="方正仿宋简体"/>
          <w:sz w:val="33"/>
          <w:szCs w:val="33"/>
        </w:rPr>
        <w:t>100</w:t>
      </w:r>
      <w:r>
        <w:rPr>
          <w:rFonts w:eastAsia="方正仿宋简体"/>
          <w:sz w:val="33"/>
          <w:szCs w:val="33"/>
        </w:rPr>
        <w:t>万元以上大型设备。</w:t>
      </w:r>
    </w:p>
    <w:p w:rsidR="007B3F37" w:rsidRDefault="001B29B5">
      <w:pPr>
        <w:spacing w:line="600" w:lineRule="exact"/>
        <w:rPr>
          <w:rFonts w:eastAsia="方正仿宋简体"/>
          <w:sz w:val="33"/>
          <w:szCs w:val="33"/>
        </w:rPr>
      </w:pPr>
      <w:r>
        <w:rPr>
          <w:rFonts w:eastAsia="方正仿宋简体"/>
          <w:sz w:val="33"/>
          <w:szCs w:val="33"/>
        </w:rPr>
        <w:t xml:space="preserve">　　</w:t>
      </w:r>
      <w:r w:rsidR="008B6A44">
        <w:rPr>
          <w:rFonts w:eastAsia="方正仿宋简体"/>
          <w:sz w:val="33"/>
          <w:szCs w:val="33"/>
        </w:rPr>
        <w:t>2019</w:t>
      </w:r>
      <w:r>
        <w:rPr>
          <w:rFonts w:eastAsia="方正仿宋简体"/>
          <w:sz w:val="33"/>
          <w:szCs w:val="33"/>
        </w:rPr>
        <w:t>年部门预算不安排购置车辆及单位价值</w:t>
      </w:r>
      <w:r>
        <w:rPr>
          <w:rFonts w:eastAsia="方正仿宋简体"/>
          <w:sz w:val="33"/>
          <w:szCs w:val="33"/>
        </w:rPr>
        <w:t>100</w:t>
      </w:r>
      <w:r>
        <w:rPr>
          <w:rFonts w:eastAsia="方正仿宋简体"/>
          <w:sz w:val="33"/>
          <w:szCs w:val="33"/>
        </w:rPr>
        <w:t>万元</w:t>
      </w:r>
      <w:r>
        <w:rPr>
          <w:rFonts w:eastAsia="方正仿宋简体"/>
          <w:sz w:val="33"/>
          <w:szCs w:val="33"/>
        </w:rPr>
        <w:lastRenderedPageBreak/>
        <w:t>以上大型设备。</w:t>
      </w:r>
    </w:p>
    <w:p w:rsidR="007B3F37" w:rsidRDefault="001B29B5">
      <w:pPr>
        <w:spacing w:line="600" w:lineRule="exact"/>
        <w:rPr>
          <w:rFonts w:eastAsia="方正黑体简体"/>
          <w:sz w:val="33"/>
          <w:szCs w:val="33"/>
        </w:rPr>
      </w:pPr>
      <w:r>
        <w:rPr>
          <w:rFonts w:eastAsia="方正黑体简体"/>
          <w:sz w:val="33"/>
          <w:szCs w:val="33"/>
        </w:rPr>
        <w:t xml:space="preserve">　　十、名词解释</w:t>
      </w:r>
    </w:p>
    <w:p w:rsidR="007B3F37" w:rsidRDefault="001B29B5">
      <w:pPr>
        <w:spacing w:line="600" w:lineRule="exact"/>
        <w:rPr>
          <w:rFonts w:eastAsia="方正仿宋简体"/>
          <w:sz w:val="33"/>
          <w:szCs w:val="33"/>
        </w:rPr>
      </w:pPr>
      <w:r>
        <w:rPr>
          <w:rFonts w:eastAsia="方正仿宋简体"/>
          <w:sz w:val="33"/>
          <w:szCs w:val="33"/>
        </w:rPr>
        <w:t xml:space="preserve">　　</w:t>
      </w:r>
      <w:r>
        <w:rPr>
          <w:rFonts w:eastAsia="方正仿宋简体"/>
          <w:sz w:val="33"/>
          <w:szCs w:val="33"/>
        </w:rPr>
        <w:t>1.</w:t>
      </w:r>
      <w:r>
        <w:rPr>
          <w:rFonts w:eastAsia="方正仿宋简体"/>
          <w:sz w:val="33"/>
          <w:szCs w:val="33"/>
        </w:rPr>
        <w:t>一般公共预算拨款收入：指区级财政当年拨付的资金。</w:t>
      </w:r>
    </w:p>
    <w:p w:rsidR="007B3F37" w:rsidRDefault="001B29B5">
      <w:pPr>
        <w:spacing w:line="600" w:lineRule="exact"/>
        <w:rPr>
          <w:rFonts w:eastAsia="方正仿宋简体"/>
          <w:sz w:val="33"/>
          <w:szCs w:val="33"/>
        </w:rPr>
      </w:pPr>
      <w:r>
        <w:rPr>
          <w:rFonts w:eastAsia="方正仿宋简体"/>
          <w:sz w:val="33"/>
          <w:szCs w:val="33"/>
        </w:rPr>
        <w:t xml:space="preserve">　　</w:t>
      </w:r>
      <w:r>
        <w:rPr>
          <w:rFonts w:eastAsia="方正仿宋简体"/>
          <w:sz w:val="33"/>
          <w:szCs w:val="33"/>
        </w:rPr>
        <w:t>2.</w:t>
      </w:r>
      <w:r>
        <w:rPr>
          <w:rFonts w:eastAsia="方正仿宋简体"/>
          <w:sz w:val="33"/>
          <w:szCs w:val="33"/>
        </w:rPr>
        <w:t>上年结转：指以前年度尚未完成，结转到本年仍按原规定用途继续使用的资金。</w:t>
      </w:r>
    </w:p>
    <w:p w:rsidR="007B3F37" w:rsidRDefault="007B3F37"/>
    <w:p w:rsidR="007B3F37" w:rsidRDefault="007B3F37"/>
    <w:tbl>
      <w:tblPr>
        <w:tblW w:w="5000" w:type="pct"/>
        <w:tblCellMar>
          <w:left w:w="0" w:type="dxa"/>
          <w:right w:w="0" w:type="dxa"/>
        </w:tblCellMar>
        <w:tblLook w:val="04A0" w:firstRow="1" w:lastRow="0" w:firstColumn="1" w:lastColumn="0" w:noHBand="0" w:noVBand="1"/>
      </w:tblPr>
      <w:tblGrid>
        <w:gridCol w:w="718"/>
        <w:gridCol w:w="742"/>
        <w:gridCol w:w="962"/>
        <w:gridCol w:w="963"/>
        <w:gridCol w:w="2125"/>
        <w:gridCol w:w="781"/>
        <w:gridCol w:w="878"/>
        <w:gridCol w:w="1111"/>
      </w:tblGrid>
      <w:tr w:rsidR="007B3F37">
        <w:trPr>
          <w:trHeight w:val="510"/>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rsidR="007B3F37" w:rsidRDefault="008B6A44">
            <w:pPr>
              <w:widowControl/>
              <w:jc w:val="center"/>
              <w:textAlignment w:val="center"/>
              <w:rPr>
                <w:rFonts w:ascii="黑体" w:eastAsia="黑体" w:hAnsi="宋体" w:cs="黑体"/>
                <w:b/>
                <w:color w:val="000000"/>
                <w:sz w:val="36"/>
                <w:szCs w:val="36"/>
              </w:rPr>
            </w:pPr>
            <w:r>
              <w:rPr>
                <w:rFonts w:ascii="黑体" w:eastAsia="黑体" w:hAnsi="宋体" w:cs="黑体" w:hint="eastAsia"/>
                <w:b/>
                <w:color w:val="000000"/>
                <w:kern w:val="0"/>
                <w:sz w:val="36"/>
                <w:szCs w:val="36"/>
              </w:rPr>
              <w:t>2019</w:t>
            </w:r>
            <w:r w:rsidR="001B29B5">
              <w:rPr>
                <w:rFonts w:ascii="黑体" w:eastAsia="黑体" w:hAnsi="宋体" w:cs="黑体" w:hint="eastAsia"/>
                <w:b/>
                <w:color w:val="000000"/>
                <w:kern w:val="0"/>
                <w:sz w:val="36"/>
                <w:szCs w:val="36"/>
              </w:rPr>
              <w:t>年</w:t>
            </w:r>
            <w:r w:rsidR="00EF02B2">
              <w:rPr>
                <w:rFonts w:ascii="黑体" w:eastAsia="黑体" w:hAnsi="宋体" w:cs="黑体" w:hint="eastAsia"/>
                <w:b/>
                <w:color w:val="000000"/>
                <w:kern w:val="0"/>
                <w:sz w:val="36"/>
                <w:szCs w:val="36"/>
              </w:rPr>
              <w:t>清水镇</w:t>
            </w:r>
            <w:r w:rsidR="001B29B5">
              <w:rPr>
                <w:rFonts w:ascii="黑体" w:eastAsia="黑体" w:hAnsi="宋体" w:cs="黑体" w:hint="eastAsia"/>
                <w:b/>
                <w:color w:val="000000"/>
                <w:kern w:val="0"/>
                <w:sz w:val="36"/>
                <w:szCs w:val="36"/>
              </w:rPr>
              <w:t>一般公共预算“三公”经费支出预算表</w:t>
            </w:r>
          </w:p>
        </w:tc>
      </w:tr>
      <w:tr w:rsidR="007B3F37">
        <w:trPr>
          <w:trHeight w:val="402"/>
        </w:trPr>
        <w:tc>
          <w:tcPr>
            <w:tcW w:w="485" w:type="pct"/>
            <w:tcBorders>
              <w:top w:val="nil"/>
              <w:left w:val="nil"/>
              <w:bottom w:val="nil"/>
              <w:right w:val="nil"/>
            </w:tcBorders>
            <w:shd w:val="clear" w:color="auto" w:fill="auto"/>
            <w:noWrap/>
            <w:tcMar>
              <w:top w:w="15" w:type="dxa"/>
              <w:left w:w="15" w:type="dxa"/>
              <w:right w:w="15" w:type="dxa"/>
            </w:tcMar>
            <w:vAlign w:val="bottom"/>
          </w:tcPr>
          <w:p w:rsidR="007B3F37" w:rsidRDefault="007B3F37">
            <w:pPr>
              <w:jc w:val="left"/>
              <w:rPr>
                <w:rFonts w:ascii="宋体" w:hAnsi="宋体" w:cs="宋体"/>
                <w:color w:val="000000"/>
                <w:sz w:val="18"/>
                <w:szCs w:val="18"/>
              </w:rPr>
            </w:pPr>
          </w:p>
        </w:tc>
        <w:tc>
          <w:tcPr>
            <w:tcW w:w="501" w:type="pct"/>
            <w:tcBorders>
              <w:top w:val="nil"/>
              <w:left w:val="nil"/>
              <w:bottom w:val="nil"/>
              <w:right w:val="nil"/>
            </w:tcBorders>
            <w:shd w:val="clear" w:color="auto" w:fill="auto"/>
            <w:noWrap/>
            <w:tcMar>
              <w:top w:w="15" w:type="dxa"/>
              <w:left w:w="15" w:type="dxa"/>
              <w:right w:w="15" w:type="dxa"/>
            </w:tcMar>
            <w:vAlign w:val="bottom"/>
          </w:tcPr>
          <w:p w:rsidR="007B3F37" w:rsidRDefault="007B3F37">
            <w:pPr>
              <w:rPr>
                <w:rFonts w:ascii="宋体" w:hAnsi="宋体" w:cs="宋体"/>
                <w:color w:val="000000"/>
                <w:sz w:val="18"/>
                <w:szCs w:val="18"/>
              </w:rPr>
            </w:pPr>
          </w:p>
        </w:tc>
        <w:tc>
          <w:tcPr>
            <w:tcW w:w="651" w:type="pct"/>
            <w:tcBorders>
              <w:top w:val="nil"/>
              <w:left w:val="nil"/>
              <w:bottom w:val="nil"/>
              <w:right w:val="nil"/>
            </w:tcBorders>
            <w:shd w:val="clear" w:color="auto" w:fill="auto"/>
            <w:noWrap/>
            <w:tcMar>
              <w:top w:w="15" w:type="dxa"/>
              <w:left w:w="15" w:type="dxa"/>
              <w:right w:w="15" w:type="dxa"/>
            </w:tcMar>
            <w:vAlign w:val="bottom"/>
          </w:tcPr>
          <w:p w:rsidR="007B3F37" w:rsidRDefault="007B3F37">
            <w:pPr>
              <w:rPr>
                <w:rFonts w:ascii="宋体" w:hAnsi="宋体" w:cs="宋体"/>
                <w:color w:val="000000"/>
                <w:sz w:val="18"/>
                <w:szCs w:val="18"/>
              </w:rPr>
            </w:pPr>
          </w:p>
        </w:tc>
        <w:tc>
          <w:tcPr>
            <w:tcW w:w="651" w:type="pct"/>
            <w:tcBorders>
              <w:top w:val="nil"/>
              <w:left w:val="nil"/>
              <w:bottom w:val="nil"/>
              <w:right w:val="nil"/>
            </w:tcBorders>
            <w:shd w:val="clear" w:color="auto" w:fill="auto"/>
            <w:noWrap/>
            <w:tcMar>
              <w:top w:w="15" w:type="dxa"/>
              <w:left w:w="15" w:type="dxa"/>
              <w:right w:w="15" w:type="dxa"/>
            </w:tcMar>
            <w:vAlign w:val="bottom"/>
          </w:tcPr>
          <w:p w:rsidR="007B3F37" w:rsidRDefault="007B3F37">
            <w:pPr>
              <w:rPr>
                <w:rFonts w:ascii="宋体" w:hAnsi="宋体" w:cs="宋体"/>
                <w:color w:val="000000"/>
                <w:sz w:val="18"/>
                <w:szCs w:val="18"/>
              </w:rPr>
            </w:pPr>
          </w:p>
        </w:tc>
        <w:tc>
          <w:tcPr>
            <w:tcW w:w="840" w:type="pct"/>
            <w:tcBorders>
              <w:top w:val="nil"/>
              <w:left w:val="nil"/>
              <w:bottom w:val="nil"/>
              <w:right w:val="nil"/>
            </w:tcBorders>
            <w:shd w:val="clear" w:color="auto" w:fill="auto"/>
            <w:noWrap/>
            <w:tcMar>
              <w:top w:w="15" w:type="dxa"/>
              <w:left w:w="15" w:type="dxa"/>
              <w:right w:w="15" w:type="dxa"/>
            </w:tcMar>
            <w:vAlign w:val="bottom"/>
          </w:tcPr>
          <w:p w:rsidR="007B3F37" w:rsidRDefault="007B3F37">
            <w:pPr>
              <w:rPr>
                <w:rFonts w:ascii="宋体" w:hAnsi="宋体" w:cs="宋体"/>
                <w:color w:val="000000"/>
                <w:sz w:val="18"/>
                <w:szCs w:val="18"/>
              </w:rPr>
            </w:pPr>
          </w:p>
        </w:tc>
        <w:tc>
          <w:tcPr>
            <w:tcW w:w="527" w:type="pct"/>
            <w:tcBorders>
              <w:top w:val="nil"/>
              <w:left w:val="nil"/>
              <w:bottom w:val="nil"/>
              <w:right w:val="nil"/>
            </w:tcBorders>
            <w:shd w:val="clear" w:color="auto" w:fill="auto"/>
            <w:noWrap/>
            <w:tcMar>
              <w:top w:w="15" w:type="dxa"/>
              <w:left w:w="15" w:type="dxa"/>
              <w:right w:w="15" w:type="dxa"/>
            </w:tcMar>
            <w:vAlign w:val="bottom"/>
          </w:tcPr>
          <w:p w:rsidR="007B3F37" w:rsidRDefault="007B3F37">
            <w:pPr>
              <w:rPr>
                <w:rFonts w:ascii="宋体" w:hAnsi="宋体" w:cs="宋体"/>
                <w:color w:val="000000"/>
                <w:sz w:val="18"/>
                <w:szCs w:val="18"/>
              </w:rPr>
            </w:pPr>
          </w:p>
        </w:tc>
        <w:tc>
          <w:tcPr>
            <w:tcW w:w="593" w:type="pct"/>
            <w:tcBorders>
              <w:top w:val="nil"/>
              <w:left w:val="nil"/>
              <w:bottom w:val="nil"/>
              <w:right w:val="nil"/>
            </w:tcBorders>
            <w:shd w:val="clear" w:color="auto" w:fill="auto"/>
            <w:noWrap/>
            <w:tcMar>
              <w:top w:w="15" w:type="dxa"/>
              <w:left w:w="15" w:type="dxa"/>
              <w:right w:w="15" w:type="dxa"/>
            </w:tcMar>
            <w:vAlign w:val="bottom"/>
          </w:tcPr>
          <w:p w:rsidR="007B3F37" w:rsidRDefault="007B3F37">
            <w:pPr>
              <w:rPr>
                <w:rFonts w:ascii="宋体" w:hAnsi="宋体" w:cs="宋体"/>
                <w:color w:val="000000"/>
                <w:sz w:val="18"/>
                <w:szCs w:val="18"/>
              </w:rPr>
            </w:pPr>
          </w:p>
        </w:tc>
        <w:tc>
          <w:tcPr>
            <w:tcW w:w="750" w:type="pct"/>
            <w:tcBorders>
              <w:top w:val="nil"/>
              <w:left w:val="nil"/>
              <w:bottom w:val="nil"/>
              <w:right w:val="nil"/>
            </w:tcBorders>
            <w:shd w:val="clear" w:color="auto" w:fill="auto"/>
            <w:noWrap/>
            <w:tcMar>
              <w:top w:w="15" w:type="dxa"/>
              <w:left w:w="15" w:type="dxa"/>
              <w:right w:w="15" w:type="dxa"/>
            </w:tcMar>
            <w:vAlign w:val="bottom"/>
          </w:tcPr>
          <w:p w:rsidR="007B3F37" w:rsidRDefault="001B29B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单位：万元</w:t>
            </w:r>
          </w:p>
        </w:tc>
      </w:tr>
      <w:tr w:rsidR="007B3F37">
        <w:trPr>
          <w:trHeight w:val="402"/>
        </w:trPr>
        <w:tc>
          <w:tcPr>
            <w:tcW w:w="485" w:type="pct"/>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24"/>
              </w:rPr>
            </w:pPr>
            <w:r>
              <w:rPr>
                <w:rFonts w:ascii="宋体" w:hAnsi="宋体" w:cs="宋体" w:hint="eastAsia"/>
                <w:color w:val="000000"/>
                <w:kern w:val="0"/>
                <w:sz w:val="24"/>
              </w:rPr>
              <w:t>单位编码</w:t>
            </w:r>
          </w:p>
        </w:tc>
        <w:tc>
          <w:tcPr>
            <w:tcW w:w="501" w:type="pct"/>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24"/>
              </w:rPr>
            </w:pPr>
            <w:r>
              <w:rPr>
                <w:rFonts w:ascii="宋体" w:hAnsi="宋体" w:cs="宋体" w:hint="eastAsia"/>
                <w:color w:val="000000"/>
                <w:kern w:val="0"/>
                <w:sz w:val="24"/>
              </w:rPr>
              <w:t>单位名称</w:t>
            </w:r>
          </w:p>
        </w:tc>
        <w:tc>
          <w:tcPr>
            <w:tcW w:w="4013" w:type="pct"/>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3F37" w:rsidRDefault="008B6A44">
            <w:pPr>
              <w:widowControl/>
              <w:jc w:val="center"/>
              <w:textAlignment w:val="center"/>
              <w:rPr>
                <w:rFonts w:ascii="宋体" w:hAnsi="宋体" w:cs="宋体"/>
                <w:color w:val="000000"/>
                <w:sz w:val="24"/>
              </w:rPr>
            </w:pPr>
            <w:r>
              <w:rPr>
                <w:rFonts w:ascii="宋体" w:hAnsi="宋体" w:cs="宋体" w:hint="eastAsia"/>
                <w:color w:val="000000"/>
                <w:kern w:val="0"/>
                <w:sz w:val="24"/>
              </w:rPr>
              <w:t>2019</w:t>
            </w:r>
            <w:r w:rsidR="001B29B5">
              <w:rPr>
                <w:rFonts w:ascii="宋体" w:hAnsi="宋体" w:cs="宋体" w:hint="eastAsia"/>
                <w:color w:val="000000"/>
                <w:kern w:val="0"/>
                <w:sz w:val="24"/>
              </w:rPr>
              <w:t>年预算数</w:t>
            </w:r>
          </w:p>
        </w:tc>
      </w:tr>
      <w:tr w:rsidR="007B3F37">
        <w:trPr>
          <w:trHeight w:val="402"/>
        </w:trPr>
        <w:tc>
          <w:tcPr>
            <w:tcW w:w="485" w:type="pct"/>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B3F37" w:rsidRDefault="007B3F37">
            <w:pPr>
              <w:jc w:val="center"/>
              <w:rPr>
                <w:rFonts w:ascii="宋体" w:hAnsi="宋体" w:cs="宋体"/>
                <w:color w:val="000000"/>
                <w:sz w:val="24"/>
              </w:rPr>
            </w:pPr>
          </w:p>
        </w:tc>
        <w:tc>
          <w:tcPr>
            <w:tcW w:w="501" w:type="pct"/>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B3F37" w:rsidRDefault="007B3F37">
            <w:pPr>
              <w:jc w:val="center"/>
              <w:rPr>
                <w:rFonts w:ascii="宋体" w:hAnsi="宋体" w:cs="宋体"/>
                <w:color w:val="000000"/>
                <w:sz w:val="24"/>
              </w:rPr>
            </w:pPr>
          </w:p>
        </w:tc>
        <w:tc>
          <w:tcPr>
            <w:tcW w:w="651" w:type="pct"/>
            <w:vMerge w:val="restart"/>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7B3F37" w:rsidRDefault="001B29B5">
            <w:pPr>
              <w:widowControl/>
              <w:jc w:val="center"/>
              <w:textAlignment w:val="center"/>
              <w:rPr>
                <w:rFonts w:ascii="宋体" w:hAnsi="宋体" w:cs="宋体"/>
                <w:color w:val="000000"/>
                <w:sz w:val="24"/>
              </w:rPr>
            </w:pPr>
            <w:r>
              <w:rPr>
                <w:rFonts w:ascii="宋体" w:hAnsi="宋体" w:cs="宋体" w:hint="eastAsia"/>
                <w:color w:val="000000"/>
                <w:kern w:val="0"/>
                <w:sz w:val="24"/>
              </w:rPr>
              <w:t>合计</w:t>
            </w:r>
          </w:p>
        </w:tc>
        <w:tc>
          <w:tcPr>
            <w:tcW w:w="651" w:type="pct"/>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24"/>
              </w:rPr>
            </w:pPr>
            <w:r>
              <w:rPr>
                <w:rFonts w:ascii="宋体" w:hAnsi="宋体" w:cs="宋体" w:hint="eastAsia"/>
                <w:color w:val="000000"/>
                <w:kern w:val="0"/>
                <w:sz w:val="24"/>
              </w:rPr>
              <w:t>因公出国（境）费用</w:t>
            </w:r>
          </w:p>
        </w:tc>
        <w:tc>
          <w:tcPr>
            <w:tcW w:w="840" w:type="pct"/>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7B3F37" w:rsidRDefault="001B29B5">
            <w:pPr>
              <w:widowControl/>
              <w:jc w:val="center"/>
              <w:textAlignment w:val="center"/>
              <w:rPr>
                <w:rFonts w:ascii="宋体" w:hAnsi="宋体" w:cs="宋体"/>
                <w:color w:val="000000"/>
                <w:sz w:val="24"/>
              </w:rPr>
            </w:pPr>
            <w:r>
              <w:rPr>
                <w:rFonts w:ascii="宋体" w:hAnsi="宋体" w:cs="宋体" w:hint="eastAsia"/>
                <w:color w:val="000000"/>
                <w:kern w:val="0"/>
                <w:sz w:val="24"/>
              </w:rPr>
              <w:t>公务用车购置及运行费</w:t>
            </w:r>
          </w:p>
        </w:tc>
        <w:tc>
          <w:tcPr>
            <w:tcW w:w="527" w:type="pct"/>
            <w:tcBorders>
              <w:top w:val="nil"/>
              <w:left w:val="nil"/>
              <w:bottom w:val="single" w:sz="4" w:space="0" w:color="000000"/>
              <w:right w:val="nil"/>
            </w:tcBorders>
            <w:shd w:val="clear" w:color="auto" w:fill="auto"/>
            <w:noWrap/>
            <w:tcMar>
              <w:top w:w="15" w:type="dxa"/>
              <w:left w:w="15" w:type="dxa"/>
              <w:right w:w="15" w:type="dxa"/>
            </w:tcMar>
            <w:vAlign w:val="center"/>
          </w:tcPr>
          <w:p w:rsidR="007B3F37" w:rsidRDefault="007B3F37">
            <w:pPr>
              <w:jc w:val="center"/>
              <w:rPr>
                <w:rFonts w:ascii="宋体" w:hAnsi="宋体" w:cs="宋体"/>
                <w:color w:val="000000"/>
                <w:sz w:val="24"/>
              </w:rPr>
            </w:pPr>
          </w:p>
        </w:tc>
        <w:tc>
          <w:tcPr>
            <w:tcW w:w="593" w:type="pct"/>
            <w:tcBorders>
              <w:top w:val="nil"/>
              <w:left w:val="nil"/>
              <w:bottom w:val="single" w:sz="4" w:space="0" w:color="000000"/>
              <w:right w:val="nil"/>
            </w:tcBorders>
            <w:shd w:val="clear" w:color="auto" w:fill="auto"/>
            <w:noWrap/>
            <w:tcMar>
              <w:top w:w="15" w:type="dxa"/>
              <w:left w:w="15" w:type="dxa"/>
              <w:right w:w="15" w:type="dxa"/>
            </w:tcMar>
            <w:vAlign w:val="center"/>
          </w:tcPr>
          <w:p w:rsidR="007B3F37" w:rsidRDefault="007B3F37">
            <w:pPr>
              <w:jc w:val="center"/>
              <w:rPr>
                <w:rFonts w:ascii="宋体" w:hAnsi="宋体" w:cs="宋体"/>
                <w:color w:val="000000"/>
                <w:sz w:val="24"/>
              </w:rPr>
            </w:pPr>
          </w:p>
        </w:tc>
        <w:tc>
          <w:tcPr>
            <w:tcW w:w="750" w:type="pct"/>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24"/>
              </w:rPr>
            </w:pPr>
            <w:r>
              <w:rPr>
                <w:rFonts w:ascii="宋体" w:hAnsi="宋体" w:cs="宋体" w:hint="eastAsia"/>
                <w:color w:val="000000"/>
                <w:kern w:val="0"/>
                <w:sz w:val="24"/>
              </w:rPr>
              <w:t>公务接待费</w:t>
            </w:r>
          </w:p>
        </w:tc>
      </w:tr>
      <w:tr w:rsidR="007B3F37">
        <w:trPr>
          <w:trHeight w:val="675"/>
        </w:trPr>
        <w:tc>
          <w:tcPr>
            <w:tcW w:w="485" w:type="pct"/>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B3F37" w:rsidRDefault="007B3F37">
            <w:pPr>
              <w:jc w:val="center"/>
              <w:rPr>
                <w:rFonts w:ascii="宋体" w:hAnsi="宋体" w:cs="宋体"/>
                <w:color w:val="000000"/>
                <w:sz w:val="24"/>
              </w:rPr>
            </w:pPr>
          </w:p>
        </w:tc>
        <w:tc>
          <w:tcPr>
            <w:tcW w:w="501" w:type="pct"/>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B3F37" w:rsidRDefault="007B3F37">
            <w:pPr>
              <w:jc w:val="center"/>
              <w:rPr>
                <w:rFonts w:ascii="宋体" w:hAnsi="宋体" w:cs="宋体"/>
                <w:color w:val="000000"/>
                <w:sz w:val="24"/>
              </w:rPr>
            </w:pPr>
          </w:p>
        </w:tc>
        <w:tc>
          <w:tcPr>
            <w:tcW w:w="651" w:type="pct"/>
            <w:vMerge/>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7B3F37" w:rsidRDefault="007B3F37">
            <w:pPr>
              <w:jc w:val="center"/>
              <w:rPr>
                <w:rFonts w:ascii="宋体" w:hAnsi="宋体" w:cs="宋体"/>
                <w:color w:val="000000"/>
                <w:sz w:val="24"/>
              </w:rPr>
            </w:pPr>
          </w:p>
        </w:tc>
        <w:tc>
          <w:tcPr>
            <w:tcW w:w="651"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F37" w:rsidRDefault="007B3F37">
            <w:pPr>
              <w:jc w:val="center"/>
              <w:rPr>
                <w:rFonts w:ascii="宋体" w:hAnsi="宋体" w:cs="宋体"/>
                <w:color w:val="000000"/>
                <w:sz w:val="24"/>
              </w:rPr>
            </w:pPr>
          </w:p>
        </w:tc>
        <w:tc>
          <w:tcPr>
            <w:tcW w:w="840" w:type="pct"/>
            <w:tcBorders>
              <w:top w:val="nil"/>
              <w:left w:val="nil"/>
              <w:bottom w:val="nil"/>
              <w:right w:val="single" w:sz="4" w:space="0" w:color="000000"/>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24"/>
              </w:rPr>
            </w:pPr>
            <w:r>
              <w:rPr>
                <w:rFonts w:ascii="宋体" w:hAnsi="宋体" w:cs="宋体" w:hint="eastAsia"/>
                <w:color w:val="000000"/>
                <w:kern w:val="0"/>
                <w:sz w:val="24"/>
              </w:rPr>
              <w:t>小计</w:t>
            </w:r>
          </w:p>
        </w:tc>
        <w:tc>
          <w:tcPr>
            <w:tcW w:w="527" w:type="pct"/>
            <w:tcBorders>
              <w:top w:val="nil"/>
              <w:left w:val="nil"/>
              <w:bottom w:val="nil"/>
              <w:right w:val="nil"/>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24"/>
              </w:rPr>
            </w:pPr>
            <w:r>
              <w:rPr>
                <w:rFonts w:ascii="宋体" w:hAnsi="宋体" w:cs="宋体" w:hint="eastAsia"/>
                <w:color w:val="000000"/>
                <w:kern w:val="0"/>
                <w:sz w:val="24"/>
              </w:rPr>
              <w:t>公务用车购置费</w:t>
            </w:r>
          </w:p>
        </w:tc>
        <w:tc>
          <w:tcPr>
            <w:tcW w:w="593" w:type="pct"/>
            <w:tcBorders>
              <w:top w:val="nil"/>
              <w:left w:val="single" w:sz="4" w:space="0" w:color="000000"/>
              <w:bottom w:val="nil"/>
              <w:right w:val="nil"/>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24"/>
              </w:rPr>
            </w:pPr>
            <w:r>
              <w:rPr>
                <w:rFonts w:ascii="宋体" w:hAnsi="宋体" w:cs="宋体" w:hint="eastAsia"/>
                <w:color w:val="000000"/>
                <w:kern w:val="0"/>
                <w:sz w:val="24"/>
              </w:rPr>
              <w:t>公务用车运行费</w:t>
            </w:r>
          </w:p>
        </w:tc>
        <w:tc>
          <w:tcPr>
            <w:tcW w:w="750"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F37" w:rsidRDefault="007B3F37">
            <w:pPr>
              <w:jc w:val="center"/>
              <w:rPr>
                <w:rFonts w:ascii="宋体" w:hAnsi="宋体" w:cs="宋体"/>
                <w:color w:val="000000"/>
                <w:sz w:val="24"/>
              </w:rPr>
            </w:pPr>
          </w:p>
        </w:tc>
      </w:tr>
      <w:tr w:rsidR="007B3F37">
        <w:trPr>
          <w:trHeight w:val="520"/>
        </w:trPr>
        <w:tc>
          <w:tcPr>
            <w:tcW w:w="485"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272017</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资阳市雁江区</w:t>
            </w:r>
            <w:r w:rsidR="00EF02B2">
              <w:rPr>
                <w:rFonts w:ascii="宋体" w:hAnsi="宋体" w:cs="宋体" w:hint="eastAsia"/>
                <w:color w:val="000000"/>
                <w:kern w:val="0"/>
                <w:sz w:val="18"/>
                <w:szCs w:val="18"/>
              </w:rPr>
              <w:t>清水镇</w:t>
            </w:r>
            <w:r>
              <w:rPr>
                <w:rFonts w:ascii="宋体" w:hAnsi="宋体" w:cs="宋体" w:hint="eastAsia"/>
                <w:color w:val="000000"/>
                <w:kern w:val="0"/>
                <w:sz w:val="18"/>
                <w:szCs w:val="18"/>
              </w:rPr>
              <w:t>人民政府</w:t>
            </w:r>
          </w:p>
        </w:tc>
        <w:tc>
          <w:tcPr>
            <w:tcW w:w="651" w:type="pct"/>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651"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840"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527"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B3F37" w:rsidRDefault="007B3F37">
            <w:pPr>
              <w:jc w:val="center"/>
              <w:rPr>
                <w:rFonts w:ascii="宋体" w:hAnsi="宋体" w:cs="宋体"/>
                <w:color w:val="000000"/>
                <w:sz w:val="18"/>
                <w:szCs w:val="18"/>
              </w:rPr>
            </w:pP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4.00</w:t>
            </w:r>
          </w:p>
        </w:tc>
        <w:tc>
          <w:tcPr>
            <w:tcW w:w="750"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B3F37" w:rsidRDefault="001B29B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16.00</w:t>
            </w:r>
          </w:p>
        </w:tc>
      </w:tr>
    </w:tbl>
    <w:p w:rsidR="007B3F37" w:rsidRDefault="007B3F37"/>
    <w:p w:rsidR="007B3F37" w:rsidRDefault="007B3F37"/>
    <w:sectPr w:rsidR="007B3F37" w:rsidSect="007B3F37">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63" w:rsidRDefault="00371763" w:rsidP="007B3F37">
      <w:r>
        <w:separator/>
      </w:r>
    </w:p>
  </w:endnote>
  <w:endnote w:type="continuationSeparator" w:id="0">
    <w:p w:rsidR="00371763" w:rsidRDefault="00371763" w:rsidP="007B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charset w:val="86"/>
    <w:family w:val="auto"/>
    <w:pitch w:val="default"/>
    <w:sig w:usb0="00000000" w:usb1="080E0000" w:usb2="00000000" w:usb3="00000000" w:csb0="00040000" w:csb1="00000000"/>
  </w:font>
  <w:font w:name="方正仿宋简体">
    <w:altName w:val="宋体"/>
    <w:charset w:val="86"/>
    <w:family w:val="auto"/>
    <w:pitch w:val="default"/>
    <w:sig w:usb0="00000000" w:usb1="080E0000" w:usb2="00000000" w:usb3="00000000" w:csb0="00040000" w:csb1="00000000"/>
  </w:font>
  <w:font w:name="方正黑体简体">
    <w:altName w:val="等线"/>
    <w:charset w:val="86"/>
    <w:family w:val="auto"/>
    <w:pitch w:val="default"/>
    <w:sig w:usb0="00000000" w:usb1="080E0000" w:usb2="00000000" w:usb3="00000000" w:csb0="00040000" w:csb1="00000000"/>
  </w:font>
  <w:font w:name="方正楷体简体">
    <w:altName w:val="等线"/>
    <w:charset w:val="86"/>
    <w:family w:val="auto"/>
    <w:pitch w:val="default"/>
    <w:sig w:usb0="00000000"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63" w:rsidRDefault="00371763" w:rsidP="007B3F37">
      <w:r>
        <w:separator/>
      </w:r>
    </w:p>
  </w:footnote>
  <w:footnote w:type="continuationSeparator" w:id="0">
    <w:p w:rsidR="00371763" w:rsidRDefault="00371763" w:rsidP="007B3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A9B720"/>
    <w:multiLevelType w:val="singleLevel"/>
    <w:tmpl w:val="ABA9B720"/>
    <w:lvl w:ilvl="0">
      <w:start w:val="3"/>
      <w:numFmt w:val="chineseCounting"/>
      <w:suff w:val="nothing"/>
      <w:lvlText w:val="（%1）"/>
      <w:lvlJc w:val="left"/>
      <w:pPr>
        <w:ind w:left="66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3F37"/>
    <w:rsid w:val="00083C84"/>
    <w:rsid w:val="00115335"/>
    <w:rsid w:val="001B29B5"/>
    <w:rsid w:val="00200E1D"/>
    <w:rsid w:val="003416A7"/>
    <w:rsid w:val="00371763"/>
    <w:rsid w:val="003C324C"/>
    <w:rsid w:val="004962C3"/>
    <w:rsid w:val="004F161A"/>
    <w:rsid w:val="00556D4D"/>
    <w:rsid w:val="006157C3"/>
    <w:rsid w:val="006C561B"/>
    <w:rsid w:val="007B3F37"/>
    <w:rsid w:val="00877EC1"/>
    <w:rsid w:val="008B6A44"/>
    <w:rsid w:val="00907B0B"/>
    <w:rsid w:val="00AF054C"/>
    <w:rsid w:val="00C4064E"/>
    <w:rsid w:val="00CF623E"/>
    <w:rsid w:val="00DA7E8C"/>
    <w:rsid w:val="00EF02B2"/>
    <w:rsid w:val="00FF74DE"/>
    <w:rsid w:val="035D1DD2"/>
    <w:rsid w:val="05185EB9"/>
    <w:rsid w:val="0888098A"/>
    <w:rsid w:val="095032EC"/>
    <w:rsid w:val="115F38A6"/>
    <w:rsid w:val="16CC5383"/>
    <w:rsid w:val="24F84AB9"/>
    <w:rsid w:val="316B60F5"/>
    <w:rsid w:val="42E20174"/>
    <w:rsid w:val="435C05FC"/>
    <w:rsid w:val="4E961811"/>
    <w:rsid w:val="5EA87702"/>
    <w:rsid w:val="781806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A43F86-C8D8-422F-8A2A-FFE649DA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7B3F37"/>
    <w:pPr>
      <w:tabs>
        <w:tab w:val="center" w:pos="4153"/>
        <w:tab w:val="right" w:pos="8306"/>
      </w:tabs>
      <w:snapToGrid w:val="0"/>
      <w:jc w:val="left"/>
    </w:pPr>
    <w:rPr>
      <w:sz w:val="18"/>
      <w:szCs w:val="18"/>
    </w:rPr>
  </w:style>
  <w:style w:type="paragraph" w:styleId="a4">
    <w:name w:val="header"/>
    <w:basedOn w:val="a"/>
    <w:uiPriority w:val="99"/>
    <w:unhideWhenUsed/>
    <w:rsid w:val="007B3F37"/>
    <w:pPr>
      <w:pBdr>
        <w:bottom w:val="single" w:sz="6" w:space="1" w:color="auto"/>
      </w:pBdr>
      <w:tabs>
        <w:tab w:val="center" w:pos="4153"/>
        <w:tab w:val="right" w:pos="8306"/>
      </w:tabs>
      <w:snapToGrid w:val="0"/>
      <w:jc w:val="center"/>
    </w:pPr>
    <w:rPr>
      <w:sz w:val="18"/>
      <w:szCs w:val="18"/>
    </w:rPr>
  </w:style>
  <w:style w:type="character" w:customStyle="1" w:styleId="font51">
    <w:name w:val="font51"/>
    <w:basedOn w:val="a0"/>
    <w:qFormat/>
    <w:rsid w:val="007B3F37"/>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660</Words>
  <Characters>3765</Characters>
  <Application>Microsoft Office Word</Application>
  <DocSecurity>0</DocSecurity>
  <Lines>31</Lines>
  <Paragraphs>8</Paragraphs>
  <ScaleCrop>false</ScaleCrop>
  <Company>shenduxitong</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USER</cp:lastModifiedBy>
  <cp:revision>16</cp:revision>
  <dcterms:created xsi:type="dcterms:W3CDTF">2014-10-29T12:08:00Z</dcterms:created>
  <dcterms:modified xsi:type="dcterms:W3CDTF">2021-05-21T02:16:00Z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